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EDFE" w14:textId="77777777" w:rsidR="003128E2" w:rsidRPr="0045041C" w:rsidRDefault="003128E2" w:rsidP="003128E2">
      <w:pPr>
        <w:suppressAutoHyphens/>
        <w:jc w:val="center"/>
        <w:rPr>
          <w:rFonts w:ascii="Times New Roman" w:hAnsi="Times New Roman" w:cs="Times New Roman"/>
          <w:sz w:val="36"/>
          <w:szCs w:val="36"/>
          <w:lang w:eastAsia="ar-SA"/>
        </w:rPr>
      </w:pPr>
      <w:bookmarkStart w:id="0" w:name="_Hlk144128517"/>
      <w:bookmarkEnd w:id="0"/>
      <w:r w:rsidRPr="0045041C">
        <w:rPr>
          <w:rFonts w:ascii="Times New Roman" w:hAnsi="Times New Roman" w:cs="Times New Roman"/>
          <w:sz w:val="36"/>
          <w:szCs w:val="36"/>
          <w:lang w:eastAsia="ar-SA"/>
        </w:rPr>
        <w:t>ПРОЕКТ</w:t>
      </w:r>
    </w:p>
    <w:p w14:paraId="29EF21AF" w14:textId="77777777" w:rsidR="003128E2" w:rsidRPr="0045041C" w:rsidRDefault="003128E2" w:rsidP="003128E2">
      <w:pPr>
        <w:suppressAutoHyphens/>
        <w:jc w:val="center"/>
        <w:rPr>
          <w:rFonts w:ascii="Times New Roman" w:hAnsi="Times New Roman" w:cs="Times New Roman"/>
          <w:sz w:val="36"/>
          <w:szCs w:val="36"/>
          <w:lang w:eastAsia="ar-SA"/>
        </w:rPr>
      </w:pPr>
    </w:p>
    <w:p w14:paraId="7F142FC8" w14:textId="77777777" w:rsidR="003128E2" w:rsidRPr="0045041C" w:rsidRDefault="003128E2" w:rsidP="003128E2">
      <w:pPr>
        <w:pBdr>
          <w:bottom w:val="single" w:sz="12" w:space="1" w:color="auto"/>
        </w:pBdr>
        <w:spacing w:line="360" w:lineRule="auto"/>
        <w:jc w:val="center"/>
        <w:rPr>
          <w:rFonts w:ascii="Times New Roman" w:hAnsi="Times New Roman" w:cs="Times New Roman"/>
          <w:b/>
          <w:sz w:val="28"/>
          <w:szCs w:val="28"/>
        </w:rPr>
      </w:pPr>
      <w:r w:rsidRPr="0045041C">
        <w:rPr>
          <w:rFonts w:ascii="Times New Roman" w:hAnsi="Times New Roman" w:cs="Times New Roman"/>
          <w:b/>
          <w:sz w:val="28"/>
          <w:szCs w:val="28"/>
        </w:rPr>
        <w:t xml:space="preserve">АДМИНИСТРАЦИИ </w:t>
      </w:r>
      <w:bookmarkStart w:id="1" w:name="_Hlk21697241"/>
      <w:r w:rsidRPr="0045041C">
        <w:rPr>
          <w:rFonts w:ascii="Times New Roman" w:hAnsi="Times New Roman" w:cs="Times New Roman"/>
          <w:b/>
          <w:sz w:val="28"/>
          <w:szCs w:val="28"/>
          <w:highlight w:val="yellow"/>
        </w:rPr>
        <w:t>МУНИЦИПАЛЬНОГО ОБРАЗОВАНИЯ</w:t>
      </w:r>
      <w:bookmarkEnd w:id="1"/>
    </w:p>
    <w:p w14:paraId="447A1320" w14:textId="77777777" w:rsidR="003128E2" w:rsidRPr="0045041C" w:rsidRDefault="003128E2" w:rsidP="003128E2">
      <w:pPr>
        <w:jc w:val="center"/>
        <w:rPr>
          <w:rFonts w:ascii="Times New Roman" w:hAnsi="Times New Roman" w:cs="Times New Roman"/>
          <w:b/>
          <w:sz w:val="28"/>
          <w:szCs w:val="28"/>
        </w:rPr>
      </w:pPr>
    </w:p>
    <w:p w14:paraId="1A3C9C0D" w14:textId="77777777" w:rsidR="003128E2" w:rsidRPr="0045041C" w:rsidRDefault="003128E2" w:rsidP="003128E2">
      <w:pPr>
        <w:jc w:val="center"/>
        <w:rPr>
          <w:rFonts w:ascii="Times New Roman" w:hAnsi="Times New Roman" w:cs="Times New Roman"/>
          <w:b/>
          <w:sz w:val="28"/>
          <w:szCs w:val="28"/>
        </w:rPr>
      </w:pPr>
    </w:p>
    <w:p w14:paraId="1A89E127" w14:textId="77777777" w:rsidR="0086172B" w:rsidRPr="0045041C" w:rsidRDefault="0086172B" w:rsidP="0086172B">
      <w:pPr>
        <w:spacing w:line="360" w:lineRule="auto"/>
        <w:jc w:val="center"/>
        <w:rPr>
          <w:rFonts w:ascii="Times New Roman" w:hAnsi="Times New Roman" w:cs="Times New Roman"/>
          <w:b/>
        </w:rPr>
      </w:pPr>
      <w:r w:rsidRPr="0045041C">
        <w:rPr>
          <w:rFonts w:ascii="Times New Roman" w:hAnsi="Times New Roman" w:cs="Times New Roman"/>
          <w:sz w:val="32"/>
          <w:szCs w:val="32"/>
          <w:lang w:eastAsia="ar-SA"/>
        </w:rPr>
        <w:t>ПОСТАНОВЛЕНИЕ</w:t>
      </w:r>
    </w:p>
    <w:p w14:paraId="5C11BA90" w14:textId="77777777" w:rsidR="003128E2" w:rsidRPr="0045041C" w:rsidRDefault="003128E2" w:rsidP="003128E2">
      <w:pPr>
        <w:suppressAutoHyphens/>
        <w:jc w:val="center"/>
        <w:rPr>
          <w:rFonts w:ascii="Times New Roman" w:hAnsi="Times New Roman" w:cs="Times New Roman"/>
          <w:sz w:val="36"/>
          <w:szCs w:val="36"/>
          <w:lang w:eastAsia="ar-SA"/>
        </w:rPr>
      </w:pPr>
    </w:p>
    <w:p w14:paraId="2F2F1C1A" w14:textId="77777777" w:rsidR="003128E2" w:rsidRPr="0045041C" w:rsidRDefault="003128E2" w:rsidP="003128E2">
      <w:pPr>
        <w:suppressAutoHyphens/>
        <w:rPr>
          <w:rFonts w:ascii="Times New Roman" w:hAnsi="Times New Roman" w:cs="Times New Roman"/>
          <w:bCs/>
          <w:sz w:val="28"/>
          <w:lang w:eastAsia="ar-SA"/>
        </w:rPr>
      </w:pPr>
      <w:bookmarkStart w:id="2" w:name="_Hlk21697277"/>
      <w:r w:rsidRPr="0045041C">
        <w:rPr>
          <w:rFonts w:ascii="Times New Roman" w:hAnsi="Times New Roman" w:cs="Times New Roman"/>
          <w:bCs/>
          <w:sz w:val="28"/>
          <w:lang w:eastAsia="ar-SA"/>
        </w:rPr>
        <w:t>__________________                                                                  __________________</w:t>
      </w:r>
    </w:p>
    <w:bookmarkEnd w:id="2"/>
    <w:p w14:paraId="3D55D99A" w14:textId="77777777" w:rsidR="003128E2" w:rsidRPr="0045041C" w:rsidRDefault="003128E2" w:rsidP="003128E2">
      <w:pPr>
        <w:suppressAutoHyphens/>
        <w:rPr>
          <w:rFonts w:ascii="Times New Roman" w:hAnsi="Times New Roman" w:cs="Times New Roman"/>
          <w:b/>
          <w:sz w:val="28"/>
          <w:szCs w:val="28"/>
          <w:lang w:eastAsia="ar-SA"/>
        </w:rPr>
      </w:pPr>
    </w:p>
    <w:p w14:paraId="3C8C8FFF" w14:textId="4AF388C0" w:rsidR="003128E2" w:rsidRPr="0045041C" w:rsidRDefault="003128E2" w:rsidP="003128E2">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0879DD" w:rsidRPr="0045041C">
        <w:rPr>
          <w:rFonts w:ascii="Times New Roman" w:hAnsi="Times New Roman" w:cs="Times New Roman"/>
          <w:b/>
          <w:sz w:val="28"/>
          <w:szCs w:val="28"/>
        </w:rPr>
        <w:t>порядка определения нормативных затрат на оказание муниципальной услуги</w:t>
      </w:r>
      <w:bookmarkStart w:id="3" w:name="_Hlk112233251"/>
      <w:r w:rsidR="00B669FD">
        <w:rPr>
          <w:rFonts w:ascii="Times New Roman" w:hAnsi="Times New Roman" w:cs="Times New Roman"/>
          <w:b/>
          <w:sz w:val="28"/>
          <w:szCs w:val="28"/>
        </w:rPr>
        <w:t xml:space="preserve"> «Реализация дополнительных общеразвивающих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3"/>
      <w:r w:rsidR="000879DD" w:rsidRPr="0045041C">
        <w:rPr>
          <w:rFonts w:ascii="Times New Roman" w:hAnsi="Times New Roman" w:cs="Times New Roman"/>
          <w:b/>
          <w:sz w:val="28"/>
          <w:szCs w:val="28"/>
          <w:lang w:eastAsia="ar-SA"/>
        </w:rPr>
        <w:t xml:space="preserve"> </w:t>
      </w:r>
    </w:p>
    <w:p w14:paraId="777CEC2C" w14:textId="77777777" w:rsidR="003128E2" w:rsidRPr="0045041C" w:rsidRDefault="003128E2" w:rsidP="003128E2">
      <w:pPr>
        <w:suppressAutoHyphens/>
        <w:jc w:val="center"/>
        <w:rPr>
          <w:rFonts w:ascii="Times New Roman" w:hAnsi="Times New Roman" w:cs="Times New Roman"/>
          <w:b/>
          <w:sz w:val="28"/>
          <w:szCs w:val="28"/>
          <w:lang w:eastAsia="ar-SA"/>
        </w:rPr>
      </w:pPr>
    </w:p>
    <w:p w14:paraId="0E7D3937" w14:textId="2D63A825" w:rsidR="003128E2" w:rsidRPr="0045041C" w:rsidRDefault="0040635B" w:rsidP="000A77DA">
      <w:pPr>
        <w:suppressAutoHyphens/>
        <w:ind w:firstLine="540"/>
        <w:rPr>
          <w:rFonts w:ascii="Times New Roman" w:hAnsi="Times New Roman" w:cs="Times New Roman"/>
          <w:sz w:val="28"/>
          <w:szCs w:val="28"/>
          <w:lang w:eastAsia="ar-SA"/>
        </w:rPr>
      </w:pPr>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r w:rsidR="003128E2" w:rsidRPr="0045041C">
        <w:rPr>
          <w:rFonts w:ascii="Times New Roman" w:hAnsi="Times New Roman"/>
          <w:sz w:val="28"/>
          <w:szCs w:val="28"/>
          <w:highlight w:val="yellow"/>
          <w:lang w:eastAsia="ar-SA"/>
        </w:rPr>
        <w:t xml:space="preserve">муниципального образования </w:t>
      </w:r>
      <w:r w:rsidR="003128E2" w:rsidRPr="0045041C">
        <w:rPr>
          <w:rFonts w:ascii="Times New Roman" w:hAnsi="Times New Roman"/>
          <w:sz w:val="28"/>
          <w:szCs w:val="28"/>
          <w:highlight w:val="yellow"/>
        </w:rPr>
        <w:t>субъекта РФ</w:t>
      </w:r>
      <w:r w:rsidR="003128E2" w:rsidRPr="0045041C">
        <w:rPr>
          <w:rFonts w:ascii="Times New Roman" w:hAnsi="Times New Roman"/>
          <w:sz w:val="28"/>
          <w:szCs w:val="28"/>
          <w:lang w:eastAsia="ar-SA"/>
        </w:rPr>
        <w:t xml:space="preserve"> от ______20___ г. №_____ «Об организации оказания муниципальных услуг в социальной сфере»</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r w:rsidR="0025540C" w:rsidRPr="00985099">
        <w:rPr>
          <w:rFonts w:ascii="Times New Roman" w:hAnsi="Times New Roman"/>
          <w:sz w:val="28"/>
          <w:szCs w:val="28"/>
          <w:highlight w:val="yellow"/>
          <w:lang w:eastAsia="ar-SA"/>
        </w:rPr>
        <w:t xml:space="preserve">муниципального образования </w:t>
      </w:r>
      <w:r w:rsidR="0025540C" w:rsidRPr="001B476D">
        <w:rPr>
          <w:rFonts w:ascii="Times New Roman" w:hAnsi="Times New Roman"/>
          <w:color w:val="000000"/>
          <w:sz w:val="28"/>
          <w:szCs w:val="28"/>
          <w:highlight w:val="yellow"/>
        </w:rPr>
        <w:t>субъекта РФ</w:t>
      </w:r>
      <w:r w:rsidR="0025540C" w:rsidRPr="001851F0">
        <w:rPr>
          <w:rFonts w:ascii="Times New Roman" w:hAnsi="Times New Roman"/>
          <w:sz w:val="28"/>
          <w:szCs w:val="28"/>
          <w:lang w:eastAsia="ar-SA"/>
        </w:rPr>
        <w:t xml:space="preserve"> </w:t>
      </w:r>
      <w:r w:rsidR="0025540C" w:rsidRPr="0025540C">
        <w:rPr>
          <w:rFonts w:ascii="Times New Roman" w:hAnsi="Times New Roman"/>
          <w:sz w:val="28"/>
          <w:szCs w:val="28"/>
          <w:highlight w:val="yellow"/>
          <w:lang w:eastAsia="ar-SA"/>
        </w:rPr>
        <w:t>от ______20___ г. №_____ «Об утверждении порядка предоставления муниципального задания</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B669FD" w:rsidRPr="00985099">
        <w:rPr>
          <w:rFonts w:ascii="Times New Roman" w:hAnsi="Times New Roman"/>
          <w:sz w:val="28"/>
          <w:szCs w:val="28"/>
          <w:highlight w:val="yellow"/>
          <w:lang w:eastAsia="ar-SA"/>
        </w:rPr>
        <w:t xml:space="preserve">муниципального образования </w:t>
      </w:r>
      <w:r w:rsidR="00B669FD" w:rsidRPr="001B476D">
        <w:rPr>
          <w:rFonts w:ascii="Times New Roman" w:hAnsi="Times New Roman"/>
          <w:color w:val="000000"/>
          <w:sz w:val="28"/>
          <w:szCs w:val="28"/>
          <w:highlight w:val="yellow"/>
        </w:rPr>
        <w:t>субъекта РФ</w:t>
      </w:r>
      <w:r w:rsidR="00B669FD" w:rsidRPr="001851F0">
        <w:rPr>
          <w:rFonts w:ascii="Times New Roman" w:hAnsi="Times New Roman"/>
          <w:sz w:val="28"/>
          <w:szCs w:val="28"/>
          <w:lang w:eastAsia="ar-SA"/>
        </w:rPr>
        <w:t xml:space="preserve"> от ______20</w:t>
      </w:r>
      <w:r w:rsidR="00B669FD">
        <w:rPr>
          <w:rFonts w:ascii="Times New Roman" w:hAnsi="Times New Roman"/>
          <w:sz w:val="28"/>
          <w:szCs w:val="28"/>
          <w:lang w:eastAsia="ar-SA"/>
        </w:rPr>
        <w:t>___</w:t>
      </w:r>
      <w:r w:rsidR="00B669FD" w:rsidRPr="001851F0">
        <w:rPr>
          <w:rFonts w:ascii="Times New Roman" w:hAnsi="Times New Roman"/>
          <w:sz w:val="28"/>
          <w:szCs w:val="28"/>
          <w:lang w:eastAsia="ar-SA"/>
        </w:rPr>
        <w:t xml:space="preserve"> г. №_____ «</w:t>
      </w:r>
      <w:r w:rsidR="00B669FD"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B669FD" w:rsidRPr="00985099">
        <w:rPr>
          <w:rFonts w:ascii="Times New Roman" w:hAnsi="Times New Roman"/>
          <w:sz w:val="28"/>
          <w:szCs w:val="28"/>
          <w:highlight w:val="yellow"/>
          <w:lang w:eastAsia="ar-SA"/>
        </w:rPr>
        <w:t xml:space="preserve">муниципального образования </w:t>
      </w:r>
      <w:r w:rsidR="00B669FD" w:rsidRPr="001B476D">
        <w:rPr>
          <w:rFonts w:ascii="Times New Roman" w:hAnsi="Times New Roman"/>
          <w:color w:val="000000"/>
          <w:sz w:val="28"/>
          <w:szCs w:val="28"/>
          <w:highlight w:val="yellow"/>
        </w:rPr>
        <w:t>субъекта РФ</w:t>
      </w:r>
      <w:r w:rsidR="00B669FD" w:rsidRPr="001851F0">
        <w:rPr>
          <w:rFonts w:ascii="Times New Roman" w:hAnsi="Times New Roman"/>
          <w:sz w:val="28"/>
          <w:szCs w:val="28"/>
          <w:lang w:eastAsia="ar-SA"/>
        </w:rPr>
        <w:t xml:space="preserve"> от ______20</w:t>
      </w:r>
      <w:r w:rsidR="00B669FD">
        <w:rPr>
          <w:rFonts w:ascii="Times New Roman" w:hAnsi="Times New Roman"/>
          <w:sz w:val="28"/>
          <w:szCs w:val="28"/>
          <w:lang w:eastAsia="ar-SA"/>
        </w:rPr>
        <w:t>___</w:t>
      </w:r>
      <w:r w:rsidR="00B669FD" w:rsidRPr="001851F0">
        <w:rPr>
          <w:rFonts w:ascii="Times New Roman" w:hAnsi="Times New Roman"/>
          <w:sz w:val="28"/>
          <w:szCs w:val="28"/>
          <w:lang w:eastAsia="ar-SA"/>
        </w:rPr>
        <w:t xml:space="preserve"> г. №_____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8B7F15" w:rsidRPr="0045041C">
        <w:rPr>
          <w:rFonts w:ascii="Times New Roman" w:hAnsi="Times New Roman"/>
          <w:sz w:val="28"/>
          <w:szCs w:val="28"/>
          <w:lang w:eastAsia="ar-SA"/>
        </w:rPr>
        <w:t xml:space="preserve"> </w:t>
      </w:r>
      <w:r w:rsidR="0086172B" w:rsidRPr="0045041C">
        <w:rPr>
          <w:rFonts w:ascii="Times New Roman" w:hAnsi="Times New Roman"/>
          <w:bCs/>
          <w:sz w:val="28"/>
          <w:szCs w:val="28"/>
        </w:rPr>
        <w:t>п о с т а н о в л я е т</w:t>
      </w:r>
      <w:r w:rsidR="003128E2" w:rsidRPr="0045041C">
        <w:rPr>
          <w:rFonts w:ascii="Times New Roman" w:hAnsi="Times New Roman" w:cs="Times New Roman"/>
          <w:sz w:val="28"/>
          <w:szCs w:val="28"/>
          <w:lang w:eastAsia="ar-SA"/>
        </w:rPr>
        <w:t>:</w:t>
      </w:r>
    </w:p>
    <w:p w14:paraId="4CE58BA4" w14:textId="77777777" w:rsidR="003128E2" w:rsidRPr="0045041C" w:rsidRDefault="003128E2" w:rsidP="003128E2">
      <w:pPr>
        <w:suppressAutoHyphens/>
        <w:ind w:firstLine="540"/>
        <w:rPr>
          <w:rFonts w:ascii="Times New Roman" w:hAnsi="Times New Roman" w:cs="Times New Roman"/>
          <w:sz w:val="28"/>
          <w:szCs w:val="28"/>
          <w:lang w:eastAsia="ar-SA"/>
        </w:rPr>
      </w:pPr>
    </w:p>
    <w:p w14:paraId="42FB8338" w14:textId="576413F3" w:rsidR="00B669FD" w:rsidRPr="00B669FD" w:rsidRDefault="00B669FD" w:rsidP="00B669FD">
      <w:pPr>
        <w:suppressAutoHyphens/>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lastRenderedPageBreak/>
        <w:t>1.</w:t>
      </w:r>
      <w:r>
        <w:rPr>
          <w:rFonts w:ascii="Times New Roman" w:hAnsi="Times New Roman" w:cs="Times New Roman"/>
          <w:sz w:val="28"/>
          <w:szCs w:val="28"/>
          <w:lang w:eastAsia="ar-SA"/>
        </w:rPr>
        <w:tab/>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646D7D12" w14:textId="188AC76F" w:rsidR="00B669FD"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Действие настоящего постановления распространить на отношения, возникшие с 01.01.2024 года.</w:t>
      </w:r>
    </w:p>
    <w:p w14:paraId="028CB091" w14:textId="787188DD" w:rsidR="00B669FD"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Признать утратившим силу </w:t>
      </w:r>
      <w:r w:rsidR="00D166B8">
        <w:rPr>
          <w:rFonts w:ascii="Times New Roman" w:hAnsi="Times New Roman" w:cs="Times New Roman"/>
          <w:sz w:val="28"/>
          <w:szCs w:val="28"/>
          <w:lang w:eastAsia="ar-SA"/>
        </w:rPr>
        <w:t xml:space="preserve">с 01.01 2024 года </w:t>
      </w:r>
      <w:r>
        <w:rPr>
          <w:rFonts w:ascii="Times New Roman" w:hAnsi="Times New Roman" w:cs="Times New Roman"/>
          <w:sz w:val="28"/>
          <w:szCs w:val="28"/>
          <w:lang w:eastAsia="ar-SA"/>
        </w:rPr>
        <w:t xml:space="preserve">постановление Администрации </w:t>
      </w:r>
      <w:r w:rsidRPr="00B669FD">
        <w:rPr>
          <w:rFonts w:ascii="Times New Roman" w:hAnsi="Times New Roman" w:cs="Times New Roman"/>
          <w:sz w:val="28"/>
          <w:szCs w:val="28"/>
          <w:highlight w:val="yellow"/>
          <w:lang w:eastAsia="ar-SA"/>
        </w:rPr>
        <w:t>муниципального образования от … № …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Pr>
          <w:rFonts w:ascii="Times New Roman" w:hAnsi="Times New Roman" w:cs="Times New Roman"/>
          <w:sz w:val="28"/>
          <w:szCs w:val="28"/>
          <w:lang w:eastAsia="ar-SA"/>
        </w:rPr>
        <w:t>.</w:t>
      </w:r>
    </w:p>
    <w:p w14:paraId="6A310DCB" w14:textId="2BA8D729" w:rsidR="003128E2" w:rsidRPr="0045041C"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w:t>
      </w:r>
      <w:r w:rsidR="003128E2" w:rsidRPr="0045041C">
        <w:rPr>
          <w:rFonts w:ascii="Times New Roman" w:hAnsi="Times New Roman" w:cs="Times New Roman"/>
          <w:sz w:val="28"/>
          <w:szCs w:val="28"/>
          <w:lang w:eastAsia="ar-SA"/>
        </w:rPr>
        <w:t xml:space="preserve">Опубликовать…. </w:t>
      </w:r>
    </w:p>
    <w:p w14:paraId="76EB0194" w14:textId="61413C9A" w:rsidR="003128E2" w:rsidRPr="0045041C"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5</w:t>
      </w:r>
      <w:r w:rsidR="003128E2" w:rsidRPr="0045041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128E2" w:rsidRPr="0045041C">
        <w:rPr>
          <w:rFonts w:ascii="Times New Roman" w:hAnsi="Times New Roman" w:cs="Times New Roman"/>
          <w:sz w:val="28"/>
          <w:szCs w:val="28"/>
          <w:lang w:eastAsia="ar-SA"/>
        </w:rPr>
        <w:t xml:space="preserve">Контроль за исполнением </w:t>
      </w:r>
      <w:r w:rsidR="00D263C1" w:rsidRPr="0045041C">
        <w:rPr>
          <w:rFonts w:ascii="Times New Roman" w:hAnsi="Times New Roman" w:cs="Times New Roman"/>
          <w:sz w:val="28"/>
          <w:szCs w:val="28"/>
          <w:lang w:eastAsia="ar-SA"/>
        </w:rPr>
        <w:t>постановления</w:t>
      </w:r>
      <w:r w:rsidR="003128E2" w:rsidRPr="0045041C">
        <w:rPr>
          <w:rFonts w:ascii="Times New Roman" w:hAnsi="Times New Roman" w:cs="Times New Roman"/>
          <w:sz w:val="28"/>
          <w:szCs w:val="28"/>
          <w:lang w:eastAsia="ar-SA"/>
        </w:rPr>
        <w:t xml:space="preserve"> оставляю за собой.</w:t>
      </w:r>
    </w:p>
    <w:p w14:paraId="30A88CFE" w14:textId="77777777" w:rsidR="003128E2" w:rsidRPr="0045041C"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p>
    <w:p w14:paraId="4D35BA6C" w14:textId="77777777" w:rsidR="003128E2" w:rsidRPr="0045041C" w:rsidRDefault="003128E2" w:rsidP="003128E2">
      <w:pPr>
        <w:suppressAutoHyphens/>
        <w:ind w:firstLine="540"/>
        <w:rPr>
          <w:rFonts w:ascii="Times New Roman" w:hAnsi="Times New Roman" w:cs="Times New Roman"/>
          <w:sz w:val="28"/>
          <w:szCs w:val="28"/>
          <w:lang w:eastAsia="ar-SA"/>
        </w:rPr>
      </w:pPr>
    </w:p>
    <w:p w14:paraId="560AFBB3" w14:textId="11D0628B" w:rsidR="003128E2" w:rsidRPr="0045041C" w:rsidRDefault="0086172B" w:rsidP="00137ACE">
      <w:pPr>
        <w:jc w:val="center"/>
        <w:rPr>
          <w:rFonts w:ascii="Times New Roman" w:hAnsi="Times New Roman" w:cs="Times New Roman"/>
          <w:sz w:val="28"/>
          <w:szCs w:val="28"/>
        </w:rPr>
      </w:pPr>
      <w:r w:rsidRPr="0045041C">
        <w:rPr>
          <w:rFonts w:ascii="Times New Roman" w:hAnsi="Times New Roman" w:cs="Times New Roman"/>
          <w:sz w:val="28"/>
          <w:szCs w:val="28"/>
        </w:rPr>
        <w:t>Глава муниципального образования</w:t>
      </w:r>
      <w:r w:rsidR="003128E2" w:rsidRPr="0045041C">
        <w:rPr>
          <w:rFonts w:ascii="Times New Roman" w:hAnsi="Times New Roman" w:cs="Times New Roman"/>
          <w:sz w:val="28"/>
          <w:szCs w:val="28"/>
        </w:rPr>
        <w:t xml:space="preserve">                                                   </w:t>
      </w:r>
      <w:r w:rsidR="003128E2" w:rsidRPr="0045041C">
        <w:rPr>
          <w:rFonts w:ascii="Times New Roman" w:hAnsi="Times New Roman" w:cs="Times New Roman"/>
          <w:sz w:val="28"/>
          <w:szCs w:val="28"/>
          <w:highlight w:val="yellow"/>
        </w:rPr>
        <w:t>ФИО</w:t>
      </w:r>
      <w:r w:rsidR="003128E2" w:rsidRPr="0045041C">
        <w:rPr>
          <w:rFonts w:ascii="Times New Roman" w:hAnsi="Times New Roman" w:cs="Times New Roman"/>
          <w:sz w:val="28"/>
          <w:szCs w:val="28"/>
          <w:lang w:eastAsia="ar-SA"/>
        </w:rPr>
        <w:br w:type="page"/>
      </w:r>
    </w:p>
    <w:p w14:paraId="4C0D79CF" w14:textId="77777777"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lastRenderedPageBreak/>
        <w:t xml:space="preserve">                                                                                                             Приложение 1</w:t>
      </w:r>
    </w:p>
    <w:p w14:paraId="3C06E486" w14:textId="6A88DFE0"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к </w:t>
      </w:r>
      <w:r w:rsidR="00E9438E" w:rsidRPr="0045041C">
        <w:rPr>
          <w:rFonts w:ascii="Times New Roman" w:hAnsi="Times New Roman" w:cs="Times New Roman"/>
          <w:sz w:val="28"/>
          <w:szCs w:val="28"/>
          <w:lang w:eastAsia="ar-SA"/>
        </w:rPr>
        <w:t>постановлению</w:t>
      </w:r>
      <w:r w:rsidRPr="0045041C">
        <w:rPr>
          <w:rFonts w:ascii="Times New Roman" w:hAnsi="Times New Roman" w:cs="Times New Roman"/>
          <w:sz w:val="28"/>
          <w:szCs w:val="28"/>
          <w:lang w:eastAsia="ar-SA"/>
        </w:rPr>
        <w:t xml:space="preserve"> </w:t>
      </w:r>
      <w:r w:rsidR="00E9438E" w:rsidRPr="0045041C">
        <w:rPr>
          <w:rFonts w:ascii="Times New Roman" w:hAnsi="Times New Roman" w:cs="Times New Roman"/>
          <w:sz w:val="28"/>
          <w:szCs w:val="28"/>
          <w:lang w:eastAsia="ar-SA"/>
        </w:rPr>
        <w:t>а</w:t>
      </w:r>
      <w:r w:rsidRPr="0045041C">
        <w:rPr>
          <w:rFonts w:ascii="Times New Roman" w:hAnsi="Times New Roman" w:cs="Times New Roman"/>
          <w:sz w:val="28"/>
          <w:szCs w:val="28"/>
          <w:lang w:eastAsia="ar-SA"/>
        </w:rPr>
        <w:t xml:space="preserve">дминистрации </w:t>
      </w:r>
    </w:p>
    <w:p w14:paraId="6F79B8DA" w14:textId="77777777" w:rsidR="003128E2" w:rsidRPr="0045041C" w:rsidRDefault="003128E2" w:rsidP="003128E2">
      <w:pPr>
        <w:suppressAutoHyphens/>
        <w:ind w:firstLine="540"/>
        <w:jc w:val="right"/>
        <w:rPr>
          <w:rFonts w:ascii="Times New Roman" w:hAnsi="Times New Roman" w:cs="Times New Roman"/>
          <w:sz w:val="28"/>
          <w:szCs w:val="28"/>
          <w:highlight w:val="green"/>
          <w:lang w:eastAsia="ar-SA"/>
        </w:rPr>
      </w:pPr>
      <w:r w:rsidRPr="0045041C">
        <w:rPr>
          <w:rFonts w:ascii="Times New Roman" w:hAnsi="Times New Roman" w:cs="Times New Roman"/>
          <w:sz w:val="28"/>
          <w:szCs w:val="28"/>
          <w:lang w:eastAsia="ar-SA"/>
        </w:rPr>
        <w:t xml:space="preserve">                                                                    </w:t>
      </w:r>
      <w:r w:rsidRPr="0045041C">
        <w:rPr>
          <w:rFonts w:ascii="Times New Roman" w:hAnsi="Times New Roman" w:cs="Times New Roman"/>
          <w:sz w:val="28"/>
          <w:szCs w:val="28"/>
          <w:highlight w:val="yellow"/>
          <w:lang w:eastAsia="ar-SA"/>
        </w:rPr>
        <w:t>муниципального образования</w:t>
      </w:r>
    </w:p>
    <w:p w14:paraId="2BB56AAC" w14:textId="77777777"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highlight w:val="lightGray"/>
        </w:rPr>
        <w:t>Субъекта РФ</w:t>
      </w:r>
      <w:r w:rsidRPr="0045041C">
        <w:rPr>
          <w:rFonts w:ascii="Times New Roman" w:hAnsi="Times New Roman" w:cs="Times New Roman"/>
          <w:sz w:val="28"/>
          <w:szCs w:val="28"/>
          <w:lang w:eastAsia="ar-SA"/>
        </w:rPr>
        <w:t xml:space="preserve"> </w:t>
      </w:r>
    </w:p>
    <w:p w14:paraId="69CA1C7A" w14:textId="77777777" w:rsidR="003128E2" w:rsidRPr="0045041C" w:rsidRDefault="003128E2" w:rsidP="003128E2">
      <w:pPr>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от    ________  года №________</w:t>
      </w:r>
    </w:p>
    <w:p w14:paraId="0A8F04C9" w14:textId="09B365EA" w:rsidR="003128E2" w:rsidRPr="0045041C" w:rsidRDefault="003128E2" w:rsidP="009E3488">
      <w:pPr>
        <w:spacing w:line="360" w:lineRule="auto"/>
        <w:jc w:val="center"/>
        <w:rPr>
          <w:rFonts w:ascii="Times New Roman" w:hAnsi="Times New Roman" w:cs="Times New Roman"/>
          <w:b/>
          <w:bCs/>
          <w:sz w:val="28"/>
          <w:szCs w:val="28"/>
        </w:rPr>
      </w:pPr>
    </w:p>
    <w:p w14:paraId="09081AAE" w14:textId="77777777" w:rsidR="003128E2" w:rsidRPr="0045041C" w:rsidRDefault="003128E2" w:rsidP="009E3488">
      <w:pPr>
        <w:spacing w:line="360" w:lineRule="auto"/>
        <w:jc w:val="center"/>
        <w:rPr>
          <w:rFonts w:ascii="Times New Roman" w:hAnsi="Times New Roman" w:cs="Times New Roman"/>
          <w:b/>
          <w:bCs/>
          <w:sz w:val="28"/>
          <w:szCs w:val="28"/>
        </w:rPr>
      </w:pPr>
    </w:p>
    <w:p w14:paraId="68BF3994" w14:textId="77777777"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14:paraId="224BCD7F" w14:textId="77777777" w:rsidR="00AB3308" w:rsidRPr="0045041C" w:rsidRDefault="00AB3308" w:rsidP="009E3488">
      <w:pPr>
        <w:spacing w:line="360" w:lineRule="auto"/>
        <w:ind w:firstLine="709"/>
        <w:rPr>
          <w:rFonts w:ascii="Times New Roman" w:hAnsi="Times New Roman" w:cs="Times New Roman"/>
          <w:sz w:val="28"/>
          <w:szCs w:val="28"/>
        </w:rPr>
      </w:pPr>
    </w:p>
    <w:p w14:paraId="51175595" w14:textId="77777777" w:rsidR="00AB3308" w:rsidRPr="0045041C" w:rsidRDefault="00AB3308" w:rsidP="009E3488">
      <w:pPr>
        <w:widowControl/>
        <w:numPr>
          <w:ilvl w:val="0"/>
          <w:numId w:val="2"/>
        </w:numPr>
        <w:tabs>
          <w:tab w:val="left" w:pos="142"/>
        </w:tabs>
        <w:spacing w:line="360" w:lineRule="auto"/>
        <w:ind w:left="0" w:firstLine="709"/>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14:paraId="2395E4B1" w14:textId="58B9900B" w:rsidR="0096678F" w:rsidRPr="0045041C" w:rsidRDefault="0096678F"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43F488E3" w:rsidR="00AB3308" w:rsidRPr="0045041C" w:rsidRDefault="00AB3308" w:rsidP="00927532">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44491" w:rsidRPr="0045041C">
        <w:rPr>
          <w:rFonts w:ascii="Times New Roman" w:hAnsi="Times New Roman" w:cs="Times New Roman"/>
          <w:spacing w:val="-2"/>
          <w:sz w:val="28"/>
          <w:szCs w:val="28"/>
        </w:rPr>
        <w:t xml:space="preserve"> </w:t>
      </w:r>
      <w:r w:rsidR="00744491" w:rsidRPr="0025540C">
        <w:rPr>
          <w:rFonts w:ascii="Times New Roman" w:hAnsi="Times New Roman" w:cs="Times New Roman"/>
          <w:spacing w:val="-2"/>
          <w:sz w:val="28"/>
          <w:szCs w:val="28"/>
          <w:highlight w:val="yellow"/>
        </w:rPr>
        <w:t>муниципальн</w:t>
      </w:r>
      <w:r w:rsidR="0025540C" w:rsidRPr="0025540C">
        <w:rPr>
          <w:rFonts w:ascii="Times New Roman" w:hAnsi="Times New Roman" w:cs="Times New Roman"/>
          <w:spacing w:val="-2"/>
          <w:sz w:val="28"/>
          <w:szCs w:val="28"/>
          <w:highlight w:val="yellow"/>
        </w:rPr>
        <w:t>ого</w:t>
      </w:r>
      <w:r w:rsidR="00744491" w:rsidRPr="0025540C">
        <w:rPr>
          <w:rFonts w:ascii="Times New Roman" w:hAnsi="Times New Roman" w:cs="Times New Roman"/>
          <w:spacing w:val="-2"/>
          <w:sz w:val="28"/>
          <w:szCs w:val="28"/>
          <w:highlight w:val="yellow"/>
        </w:rPr>
        <w:t xml:space="preserve"> район</w:t>
      </w:r>
      <w:r w:rsidR="0025540C" w:rsidRPr="0025540C">
        <w:rPr>
          <w:rFonts w:ascii="Times New Roman" w:hAnsi="Times New Roman" w:cs="Times New Roman"/>
          <w:spacing w:val="-2"/>
          <w:sz w:val="28"/>
          <w:szCs w:val="28"/>
          <w:highlight w:val="yellow"/>
        </w:rPr>
        <w:t>а</w:t>
      </w:r>
      <w:r w:rsidR="00744491" w:rsidRPr="0025540C">
        <w:rPr>
          <w:rFonts w:ascii="Times New Roman" w:hAnsi="Times New Roman" w:cs="Times New Roman"/>
          <w:spacing w:val="-2"/>
          <w:sz w:val="28"/>
          <w:szCs w:val="28"/>
          <w:highlight w:val="yellow"/>
        </w:rPr>
        <w:t xml:space="preserve"> (городск</w:t>
      </w:r>
      <w:r w:rsidR="0025540C" w:rsidRPr="0025540C">
        <w:rPr>
          <w:rFonts w:ascii="Times New Roman" w:hAnsi="Times New Roman" w:cs="Times New Roman"/>
          <w:spacing w:val="-2"/>
          <w:sz w:val="28"/>
          <w:szCs w:val="28"/>
          <w:highlight w:val="yellow"/>
        </w:rPr>
        <w:t>ого</w:t>
      </w:r>
      <w:r w:rsidR="00744491" w:rsidRPr="0025540C">
        <w:rPr>
          <w:rFonts w:ascii="Times New Roman" w:hAnsi="Times New Roman" w:cs="Times New Roman"/>
          <w:spacing w:val="-2"/>
          <w:sz w:val="28"/>
          <w:szCs w:val="28"/>
          <w:highlight w:val="yellow"/>
        </w:rPr>
        <w:t xml:space="preserve"> округ</w:t>
      </w:r>
      <w:r w:rsidR="0025540C" w:rsidRPr="0025540C">
        <w:rPr>
          <w:rFonts w:ascii="Times New Roman" w:hAnsi="Times New Roman" w:cs="Times New Roman"/>
          <w:spacing w:val="-2"/>
          <w:sz w:val="28"/>
          <w:szCs w:val="28"/>
          <w:highlight w:val="yellow"/>
        </w:rPr>
        <w:t>а</w:t>
      </w:r>
      <w:r w:rsidR="00744491" w:rsidRPr="0025540C">
        <w:rPr>
          <w:rFonts w:ascii="Times New Roman" w:hAnsi="Times New Roman" w:cs="Times New Roman"/>
          <w:spacing w:val="-2"/>
          <w:sz w:val="28"/>
          <w:szCs w:val="28"/>
          <w:highlight w:val="yellow"/>
        </w:rPr>
        <w:t>)</w:t>
      </w:r>
      <w:r w:rsidR="00FE5F71" w:rsidRPr="0025540C">
        <w:rPr>
          <w:rFonts w:ascii="Times New Roman" w:hAnsi="Times New Roman" w:cs="Times New Roman"/>
          <w:spacing w:val="-2"/>
          <w:sz w:val="28"/>
          <w:szCs w:val="28"/>
          <w:highlight w:val="yellow"/>
        </w:rPr>
        <w:t xml:space="preserve"> </w:t>
      </w:r>
      <w:r w:rsidR="009427DC" w:rsidRPr="0025540C">
        <w:rPr>
          <w:rFonts w:ascii="Times New Roman" w:hAnsi="Times New Roman" w:cs="Times New Roman"/>
          <w:spacing w:val="-2"/>
          <w:sz w:val="28"/>
          <w:szCs w:val="28"/>
          <w:highlight w:val="yellow"/>
        </w:rPr>
        <w:t>наименование субъекта РФ</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сертификатом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ы местного самоуправления</w:t>
      </w:r>
      <w:r w:rsidR="0025540C" w:rsidRPr="0025540C">
        <w:rPr>
          <w:rFonts w:ascii="Times New Roman" w:hAnsi="Times New Roman" w:cs="Times New Roman"/>
          <w:spacing w:val="-2"/>
          <w:sz w:val="28"/>
          <w:szCs w:val="28"/>
          <w:highlight w:val="yellow"/>
        </w:rPr>
        <w:t xml:space="preserve"> муниципального района (городского округа) наименование субъекта РФ</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14:paraId="714CC3E2" w14:textId="07C86B39" w:rsidR="00AB3308" w:rsidRPr="0045041C" w:rsidRDefault="00AB3308"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14:paraId="2903983C" w14:textId="17344C73" w:rsidR="00AB3308" w:rsidRPr="0045041C" w:rsidRDefault="00AB3308" w:rsidP="009E3488">
      <w:pPr>
        <w:shd w:val="clear" w:color="auto" w:fill="FFFFFF"/>
        <w:tabs>
          <w:tab w:val="left" w:pos="902"/>
        </w:tabs>
        <w:spacing w:line="360"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09F3F544" w14:textId="77777777" w:rsidR="00AB3308" w:rsidRPr="0045041C" w:rsidRDefault="00AB3308" w:rsidP="009E3488">
      <w:pPr>
        <w:shd w:val="clear" w:color="auto" w:fill="FFFFFF"/>
        <w:tabs>
          <w:tab w:val="left" w:pos="883"/>
        </w:tabs>
        <w:spacing w:line="360" w:lineRule="auto"/>
        <w:ind w:firstLine="709"/>
        <w:rPr>
          <w:rFonts w:ascii="Times New Roman" w:hAnsi="Times New Roman" w:cs="Times New Roman"/>
          <w:sz w:val="28"/>
          <w:szCs w:val="28"/>
        </w:rPr>
      </w:pPr>
      <w:r w:rsidRPr="0045041C">
        <w:rPr>
          <w:rFonts w:ascii="Times New Roman" w:hAnsi="Times New Roman" w:cs="Times New Roman"/>
          <w:sz w:val="28"/>
          <w:szCs w:val="28"/>
        </w:rPr>
        <w:lastRenderedPageBreak/>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45041C" w:rsidRDefault="007A69A7"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45041C" w:rsidRDefault="00927532"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45041C" w:rsidRDefault="00AB3308" w:rsidP="009E3488">
      <w:pPr>
        <w:shd w:val="clear" w:color="auto" w:fill="FFFFFF"/>
        <w:tabs>
          <w:tab w:val="left" w:pos="883"/>
        </w:tabs>
        <w:spacing w:line="360" w:lineRule="auto"/>
        <w:ind w:firstLine="885"/>
        <w:rPr>
          <w:rFonts w:ascii="Times New Roman" w:hAnsi="Times New Roman" w:cs="Times New Roman"/>
          <w:spacing w:val="-1"/>
          <w:sz w:val="28"/>
          <w:szCs w:val="28"/>
        </w:rPr>
      </w:pPr>
    </w:p>
    <w:p w14:paraId="0ECB9158" w14:textId="10F88823" w:rsidR="00AB3308" w:rsidRPr="0045041C" w:rsidRDefault="00AB3308" w:rsidP="009E3488">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14:paraId="32939A7C" w14:textId="77777777" w:rsidR="00AB3308" w:rsidRPr="0045041C" w:rsidRDefault="00AB3308" w:rsidP="009E3488">
      <w:pPr>
        <w:pStyle w:val="a7"/>
        <w:spacing w:line="360" w:lineRule="auto"/>
        <w:ind w:firstLine="885"/>
        <w:rPr>
          <w:sz w:val="28"/>
          <w:szCs w:val="28"/>
        </w:rPr>
      </w:pPr>
    </w:p>
    <w:p w14:paraId="639A65C1" w14:textId="0C796939" w:rsidR="00AB3308" w:rsidRPr="0045041C" w:rsidRDefault="00AB3308" w:rsidP="009E3488">
      <w:pPr>
        <w:widowControl/>
        <w:numPr>
          <w:ilvl w:val="0"/>
          <w:numId w:val="1"/>
        </w:numPr>
        <w:kinsoku w:val="0"/>
        <w:overflowPunct w:val="0"/>
        <w:autoSpaceDE/>
        <w:autoSpaceDN/>
        <w:adjustRightInd/>
        <w:spacing w:line="360" w:lineRule="auto"/>
        <w:ind w:left="0"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r w:rsidRPr="0045041C">
        <w:rPr>
          <w:rFonts w:ascii="Times New Roman" w:eastAsia="MS PGothic" w:hAnsi="Times New Roman" w:cs="Times New Roman"/>
          <w:bCs/>
          <w:kern w:val="24"/>
          <w:sz w:val="28"/>
          <w:szCs w:val="28"/>
        </w:rPr>
        <w:lastRenderedPageBreak/>
        <w:t>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45041C" w:rsidRDefault="00AB3308" w:rsidP="009E3488">
      <w:pPr>
        <w:kinsoku w:val="0"/>
        <w:overflowPunct w:val="0"/>
        <w:spacing w:line="360"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45041C" w:rsidRDefault="00AB3308"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45041C" w:rsidRDefault="00000000" w:rsidP="0045041C">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14:paraId="0A3CC2FB" w14:textId="7A541C35" w:rsidR="00A9702F" w:rsidRPr="0045041C" w:rsidDel="000A27CD" w:rsidRDefault="00000000" w:rsidP="0045041C">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45041C" w:rsidRDefault="00000000" w:rsidP="0045041C">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14:paraId="2945DB68" w14:textId="1475776E" w:rsidR="00A9702F" w:rsidRPr="0045041C"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7CFC6F58" w14:textId="7B103E43" w:rsidR="00A9702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45041C" w:rsidRDefault="00A9702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14:paraId="4ABF68AE" w14:textId="6B734B58" w:rsidR="00A9702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14:paraId="7C07A713" w14:textId="1A7E91A8" w:rsidR="00A9702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 xml:space="preserve">затраты на </w:t>
      </w:r>
      <w:r w:rsidR="00A9702F" w:rsidRPr="0045041C">
        <w:rPr>
          <w:sz w:val="28"/>
          <w:szCs w:val="28"/>
        </w:rPr>
        <w:lastRenderedPageBreak/>
        <w:t>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14:paraId="4034638F" w14:textId="411E515A" w:rsidR="00A9702F" w:rsidRPr="00067280" w:rsidRDefault="00C2533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14:paraId="1799AEA1" w14:textId="1D740D0D" w:rsidR="00067280" w:rsidRPr="00067280" w:rsidRDefault="0006728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45041C" w:rsidRDefault="00EC26A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BF758E" w:rsidRDefault="00000000" w:rsidP="00BF758E">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Default="00CA1EF2"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14:paraId="43EE7ABA" w14:textId="1E2206B1" w:rsidR="00CA1EF2" w:rsidRPr="00CA1EF2" w:rsidRDefault="00000000"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14:paraId="27FAD25F" w14:textId="3A8AB419"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14:paraId="55FB21BB" w14:textId="77777777"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45041C" w:rsidRDefault="00000000"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45041C" w:rsidRDefault="00000000"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77373973" w14:textId="3DD23B79" w:rsidR="00CA1EF2" w:rsidRPr="0045041C" w:rsidRDefault="00000000"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33E434AE" w14:textId="45406374"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407CAEB7" w14:textId="52343274"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14:paraId="71F78ECE" w14:textId="378079C3"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14:paraId="69AA4421" w14:textId="3F2DB1C0" w:rsidR="00CA1EF2" w:rsidRDefault="00000000"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24CF3C86" w14:textId="333F92C6" w:rsidR="00CA1EF2" w:rsidRPr="00CA1EF2" w:rsidRDefault="00000000"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14:paraId="01EE9789" w14:textId="5708F667" w:rsidR="00CA1EF2" w:rsidRPr="0045041C" w:rsidRDefault="00000000"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14:paraId="63EE0B45" w14:textId="0DE1BD97" w:rsidR="00DE3DEB" w:rsidRPr="0045041C" w:rsidRDefault="00000000"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14:paraId="563D5EEC" w14:textId="2832FA1C" w:rsidR="00DE3DEB" w:rsidRPr="0045041C" w:rsidRDefault="00000000" w:rsidP="00DE3DEB">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14:paraId="19DB7B79" w14:textId="77777777" w:rsidR="00DE3DEB" w:rsidRPr="0045041C" w:rsidRDefault="00000000" w:rsidP="00DE3DEB">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45041C" w:rsidRDefault="00000000"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14:paraId="29131E45" w14:textId="0095AF5A" w:rsidR="00DE3DEB" w:rsidRPr="0045041C" w:rsidRDefault="00000000"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14:paraId="3BDADC87" w14:textId="6632C406" w:rsidR="009E24A5" w:rsidRPr="0045041C" w:rsidRDefault="009E24A5"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BF758E" w:rsidRDefault="00000000" w:rsidP="00BF758E">
      <w:pPr>
        <w:pStyle w:val="a9"/>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BF758E" w:rsidRDefault="00000000"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77777777" w:rsidR="00BF758E" w:rsidRPr="0045041C" w:rsidRDefault="00000000"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14:paraId="5ADFA932" w14:textId="77777777" w:rsidR="00BF758E"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14:paraId="516AC6BE" w14:textId="77777777"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45041C" w:rsidRDefault="00612B76"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spacing w:val="-1"/>
          <w:sz w:val="28"/>
          <w:szCs w:val="28"/>
        </w:rPr>
      </w:pPr>
      <w:r>
        <w:rPr>
          <w:noProof/>
          <w:sz w:val="28"/>
          <w:szCs w:val="28"/>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lastRenderedPageBreak/>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3EA4F3A7" w14:textId="77777777" w:rsidR="00166A6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14:paraId="38877E54" w14:textId="2EA8B561" w:rsidR="005844B6"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14:paraId="7B06C38F" w14:textId="04A68A10" w:rsidR="00166A6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14:paraId="09E684B1" w14:textId="34864B67" w:rsidR="001921C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w:t>
      </w:r>
      <w:r w:rsidRPr="0045041C">
        <w:rPr>
          <w:sz w:val="28"/>
          <w:szCs w:val="28"/>
          <w:shd w:val="clear" w:color="auto" w:fill="FFFFFF"/>
        </w:rPr>
        <w:lastRenderedPageBreak/>
        <w:t xml:space="preserve">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14:paraId="3A88D678" w14:textId="71868985" w:rsidR="001921C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14:paraId="1DF37CBE" w14:textId="77777777"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14:paraId="320032E8" w14:textId="3BC3F35E"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14:paraId="4D892EE6" w14:textId="2E6B25D0" w:rsidR="00166A6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14:paraId="1B166739" w14:textId="395B2986" w:rsidR="009662D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lastRenderedPageBreak/>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14:paraId="38DAFA75" w14:textId="51A3EFDF" w:rsidR="009662D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14:paraId="416E7DD4" w14:textId="5F9670DB"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14:paraId="0A8A91D0" w14:textId="56A63FCC" w:rsidR="009662D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14:paraId="334AB6DC" w14:textId="55241732" w:rsidR="001921C1"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14:paraId="56CB6CDB" w14:textId="7313F511" w:rsidR="00AC748F" w:rsidRPr="0045041C"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r w:rsidR="00246B35" w:rsidRPr="00246B35">
        <w:rPr>
          <w:sz w:val="28"/>
          <w:szCs w:val="28"/>
          <w:highlight w:val="yellow"/>
        </w:rPr>
        <w:t>муниципального образования</w:t>
      </w:r>
      <w:r w:rsidRPr="0045041C">
        <w:rPr>
          <w:sz w:val="28"/>
          <w:szCs w:val="28"/>
        </w:rPr>
        <w:t>.</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r w:rsidR="00246B35" w:rsidRPr="00246B35">
        <w:rPr>
          <w:sz w:val="28"/>
          <w:szCs w:val="28"/>
          <w:highlight w:val="yellow"/>
        </w:rPr>
        <w:t>муниципального образования</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w:t>
      </w:r>
      <w:r w:rsidRPr="0045041C">
        <w:rPr>
          <w:sz w:val="28"/>
          <w:szCs w:val="28"/>
        </w:rPr>
        <w:lastRenderedPageBreak/>
        <w:t xml:space="preserve">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14:paraId="42689C7D" w14:textId="368D9B68" w:rsidR="00AC748F" w:rsidRPr="0045041C" w:rsidRDefault="00AC748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5EAB09BA" w14:textId="77777777" w:rsidR="00AC748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43189A98" w14:textId="7277D6E9" w:rsidR="00AC748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14:paraId="7ABA69FD" w14:textId="2133381C" w:rsidR="00AC748F"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5AE27213" w14:textId="5E22C84D" w:rsidR="00166A6F"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w:t>
      </w:r>
      <w:r w:rsidRPr="0045041C">
        <w:rPr>
          <w:rFonts w:ascii="Times New Roman" w:hAnsi="Times New Roman" w:cs="Times New Roman"/>
          <w:sz w:val="28"/>
          <w:szCs w:val="28"/>
        </w:rPr>
        <w:lastRenderedPageBreak/>
        <w:t xml:space="preserve">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14:paraId="0500A154" w14:textId="210EF456" w:rsidR="00433F9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C13FF6" w14:textId="1F98CFA8" w:rsidR="00433F9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14:paraId="52EC9963" w14:textId="2F510864" w:rsidR="00433F9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0166D69B" w14:textId="783604AF" w:rsidR="00433F9D" w:rsidRPr="0045041C" w:rsidRDefault="0082199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7C527A47" w14:textId="563FB95A" w:rsidR="00433F9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14:paraId="4E01304E" w14:textId="27F313C5" w:rsidR="00821996"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DB82825" w14:textId="2AD79C17" w:rsidR="00ED6D1D"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14:paraId="70D908D5" w14:textId="007914AE" w:rsidR="00821996" w:rsidRPr="0045041C" w:rsidRDefault="00000000" w:rsidP="0045041C">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14:paraId="7B73B6FC" w14:textId="334A41D6" w:rsidR="00821996"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A847E68" w14:textId="401B0EE2" w:rsidR="00821996" w:rsidRPr="0045041C" w:rsidRDefault="008219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14:paraId="6F01B2DC" w14:textId="4637484D" w:rsidR="009E052A" w:rsidRPr="0045041C" w:rsidRDefault="009E052A"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14:paraId="042669B2" w14:textId="39F16133" w:rsidR="009E052A"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1066BEA5" w14:textId="6916CC5E" w:rsidR="009E052A"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14:paraId="395552BD" w14:textId="1401C04E" w:rsidR="009E052A"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14:paraId="1C1AA276" w14:textId="1289AB3B" w:rsidR="00FF58A4"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6E18A8C9" w14:textId="0EF85019" w:rsidR="00FF58A4"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A2CBC50" w14:textId="6F13D33E" w:rsidR="00FF58A4"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27B4ED68"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Pr="0045041C">
        <w:rPr>
          <w:rFonts w:ascii="Times New Roman" w:hAnsi="Times New Roman" w:cs="Times New Roman"/>
          <w:sz w:val="28"/>
          <w:szCs w:val="28"/>
        </w:rPr>
        <w:t>.</w:t>
      </w:r>
    </w:p>
    <w:p w14:paraId="30823BF8" w14:textId="5DFFE822"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14:paraId="0C95A83B" w14:textId="27645EB9"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9BBD5B" w14:textId="5092AB69"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14:paraId="06842A88" w14:textId="728D3957" w:rsidR="00FF58A4"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14:paraId="6E5F7758" w14:textId="518A6B32"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528F1BC" w14:textId="12B28A93" w:rsidR="003E0C70"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45041C" w:rsidRDefault="00000000"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45041C" w:rsidRDefault="00000000"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14:paraId="3F2D5934" w14:textId="01B81857" w:rsidR="003E0C70" w:rsidRPr="0045041C" w:rsidRDefault="00000000"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F38179A" w14:textId="66EF22D0" w:rsidR="003E0C70" w:rsidRPr="0045041C" w:rsidRDefault="00000000" w:rsidP="0045041C">
      <w:pPr>
        <w:pStyle w:val="a9"/>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w:t>
      </w:r>
      <w:r w:rsidR="003E0C70" w:rsidRPr="0045041C">
        <w:rPr>
          <w:rFonts w:ascii="Times New Roman" w:hAnsi="Times New Roman" w:cs="Times New Roman"/>
          <w:sz w:val="28"/>
          <w:szCs w:val="28"/>
        </w:rPr>
        <w:lastRenderedPageBreak/>
        <w:t>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14:paraId="03E3BA6B" w14:textId="037501BE" w:rsidR="003E0C70" w:rsidRPr="0045041C"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14:paraId="45114D75" w14:textId="0E8A8425" w:rsidR="003E0C70"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14:paraId="43D54EAE" w14:textId="72FC3E4E" w:rsidR="003E0C70"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6938467F" w14:textId="51EF3663" w:rsidR="003E0C70" w:rsidRPr="0045041C" w:rsidRDefault="00000000"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571E03BE" w14:textId="2EAF55A0"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Pr="0045041C">
        <w:rPr>
          <w:rFonts w:ascii="Times New Roman" w:hAnsi="Times New Roman" w:cs="Times New Roman"/>
          <w:sz w:val="28"/>
          <w:szCs w:val="28"/>
        </w:rPr>
        <w:t xml:space="preserve">. 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50184CF8" w14:textId="4F4DAA0C"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lastRenderedPageBreak/>
        <w:t>Затраты на приобретение услуг связи определяются по формуле</w:t>
      </w:r>
    </w:p>
    <w:p w14:paraId="6290F114" w14:textId="08E8BDFE" w:rsidR="00E068DB"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14:paraId="13E68811" w14:textId="25E0E5C8"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0E4D69C5" w14:textId="3FDBFCD4"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14:paraId="58280806" w14:textId="30DF2258"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144C6EEC" w14:textId="73A585A7"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14:paraId="6A41FF9B" w14:textId="286E3E52"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94AC946" w14:textId="11F2871F" w:rsidR="00CF691F" w:rsidRPr="0045041C" w:rsidRDefault="00000000"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14:paraId="08C5C981" w14:textId="107C888B" w:rsidR="00CF691F" w:rsidRPr="0045041C" w:rsidRDefault="0035026C"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14:paraId="4C683FD9" w14:textId="0FCE7366"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lastRenderedPageBreak/>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14:paraId="5C7D601B" w14:textId="30F5F599" w:rsidR="0035026C" w:rsidRPr="0045041C" w:rsidRDefault="0035026C" w:rsidP="00A5598E">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14:paraId="2BFD4444" w14:textId="17D867F2" w:rsidR="00793CB6" w:rsidRPr="0045041C" w:rsidRDefault="00793CB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246B35" w:rsidRPr="00246B35">
        <w:rPr>
          <w:rFonts w:ascii="Times New Roman" w:hAnsi="Times New Roman" w:cs="Times New Roman"/>
          <w:sz w:val="28"/>
          <w:szCs w:val="28"/>
          <w:highlight w:val="yellow"/>
        </w:rPr>
        <w:t>муниципального образования</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0A37C6" w14:textId="65018AE0" w:rsidR="00CD4D7E" w:rsidRPr="0045041C" w:rsidRDefault="00CD4D7E" w:rsidP="0045041C">
      <w:pPr>
        <w:pStyle w:val="formattext"/>
        <w:numPr>
          <w:ilvl w:val="0"/>
          <w:numId w:val="1"/>
        </w:numPr>
        <w:spacing w:before="0" w:beforeAutospacing="0" w:after="0" w:afterAutospacing="0" w:line="360" w:lineRule="auto"/>
        <w:ind w:left="0" w:firstLine="709"/>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w:t>
      </w:r>
      <w:r w:rsidRPr="0045041C">
        <w:rPr>
          <w:sz w:val="28"/>
          <w:szCs w:val="28"/>
        </w:rPr>
        <w:lastRenderedPageBreak/>
        <w:t xml:space="preserve">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r w:rsidR="002920FB" w:rsidRPr="00246B35">
        <w:rPr>
          <w:sz w:val="28"/>
          <w:szCs w:val="28"/>
          <w:highlight w:val="yellow"/>
        </w:rPr>
        <w:t>муниципального образования</w:t>
      </w:r>
      <w:r w:rsidRPr="0045041C">
        <w:rPr>
          <w:sz w:val="28"/>
          <w:szCs w:val="28"/>
        </w:rPr>
        <w:t>.</w:t>
      </w:r>
    </w:p>
    <w:p w14:paraId="0F72DEBF" w14:textId="77777777" w:rsidR="00793CB6" w:rsidRPr="0045041C" w:rsidRDefault="00793CB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p>
    <w:p w14:paraId="5211A653" w14:textId="2859A309" w:rsidR="00281EF6" w:rsidRPr="00137ACE" w:rsidRDefault="00433F9D" w:rsidP="00137ACE">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sectPr w:rsidR="00281EF6" w:rsidRPr="00137ACE" w:rsidSect="0074757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796025998">
    <w:abstractNumId w:val="6"/>
  </w:num>
  <w:num w:numId="2" w16cid:durableId="1244408831">
    <w:abstractNumId w:val="3"/>
  </w:num>
  <w:num w:numId="3" w16cid:durableId="1307973559">
    <w:abstractNumId w:val="4"/>
  </w:num>
  <w:num w:numId="4" w16cid:durableId="1527673725">
    <w:abstractNumId w:val="9"/>
  </w:num>
  <w:num w:numId="5" w16cid:durableId="2085376983">
    <w:abstractNumId w:val="2"/>
  </w:num>
  <w:num w:numId="6" w16cid:durableId="73280922">
    <w:abstractNumId w:val="12"/>
  </w:num>
  <w:num w:numId="7" w16cid:durableId="1814642346">
    <w:abstractNumId w:val="13"/>
  </w:num>
  <w:num w:numId="8" w16cid:durableId="1763646739">
    <w:abstractNumId w:val="11"/>
  </w:num>
  <w:num w:numId="9" w16cid:durableId="1707900518">
    <w:abstractNumId w:val="1"/>
  </w:num>
  <w:num w:numId="10" w16cid:durableId="1211765961">
    <w:abstractNumId w:val="0"/>
  </w:num>
  <w:num w:numId="11" w16cid:durableId="472066402">
    <w:abstractNumId w:val="8"/>
  </w:num>
  <w:num w:numId="12" w16cid:durableId="584874592">
    <w:abstractNumId w:val="10"/>
  </w:num>
  <w:num w:numId="13" w16cid:durableId="1933464305">
    <w:abstractNumId w:val="5"/>
  </w:num>
  <w:num w:numId="14" w16cid:durableId="787548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166B8"/>
    <w:rsid w:val="00D263C1"/>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C26AF"/>
    <w:rsid w:val="00ED6D1D"/>
    <w:rsid w:val="00EE35A4"/>
    <w:rsid w:val="00EF52BD"/>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Людмила Рамазанова</cp:lastModifiedBy>
  <cp:revision>4</cp:revision>
  <dcterms:created xsi:type="dcterms:W3CDTF">2023-10-13T10:10:00Z</dcterms:created>
  <dcterms:modified xsi:type="dcterms:W3CDTF">2023-10-25T11:13:00Z</dcterms:modified>
</cp:coreProperties>
</file>