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AC778" w14:textId="77777777" w:rsidR="00B04ED5" w:rsidRPr="00C72931" w:rsidRDefault="00B04ED5" w:rsidP="00C72931">
      <w:pPr>
        <w:pStyle w:val="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aps/>
          <w:sz w:val="28"/>
          <w:szCs w:val="28"/>
        </w:rPr>
      </w:pPr>
      <w:bookmarkStart w:id="0" w:name="_GoBack"/>
      <w:bookmarkEnd w:id="0"/>
      <w:r w:rsidRPr="00C72931">
        <w:rPr>
          <w:caps/>
          <w:sz w:val="28"/>
          <w:szCs w:val="28"/>
        </w:rPr>
        <w:t>изучение</w:t>
      </w:r>
      <w:r w:rsidRPr="00C72931">
        <w:rPr>
          <w:b w:val="0"/>
          <w:bCs w:val="0"/>
          <w:caps/>
          <w:sz w:val="28"/>
          <w:szCs w:val="28"/>
        </w:rPr>
        <w:t xml:space="preserve"> </w:t>
      </w:r>
      <w:r w:rsidRPr="00C72931">
        <w:rPr>
          <w:caps/>
          <w:sz w:val="28"/>
          <w:szCs w:val="28"/>
        </w:rPr>
        <w:t>основ генеалогии в системе дополнительного образования детей и молодёжи</w:t>
      </w:r>
    </w:p>
    <w:p w14:paraId="6F22FD70" w14:textId="77777777" w:rsidR="00DC5779" w:rsidRPr="00C72931" w:rsidRDefault="00DC5779" w:rsidP="00C7293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2C61B065" w14:textId="77777777" w:rsidR="00DC5779" w:rsidRPr="00C72931" w:rsidRDefault="007B1B90" w:rsidP="00C72931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7293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Е.А.</w:t>
      </w:r>
      <w:r w:rsidR="00D12082" w:rsidRPr="00C7293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C7293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Шляп</w:t>
      </w:r>
      <w:r w:rsidR="00D12082" w:rsidRPr="00C7293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</w:t>
      </w:r>
      <w:r w:rsidRPr="00C7293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ина</w:t>
      </w:r>
      <w:r w:rsidR="005C3A02" w:rsidRPr="00C7293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(г.</w:t>
      </w:r>
      <w:r w:rsidR="00D12082" w:rsidRPr="00C7293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5C3A02" w:rsidRPr="00C7293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Челябинск)</w:t>
      </w:r>
    </w:p>
    <w:p w14:paraId="3AB8CC29" w14:textId="77777777" w:rsidR="005C3A02" w:rsidRPr="00C72931" w:rsidRDefault="005C3A02" w:rsidP="00C72931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7293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ГБНОУ «Образовательный комплекс «Смена»</w:t>
      </w:r>
    </w:p>
    <w:p w14:paraId="5E7D26F2" w14:textId="77777777" w:rsidR="005C3A02" w:rsidRPr="00C72931" w:rsidRDefault="005C3A02" w:rsidP="00C72931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spellStart"/>
      <w:r w:rsidRPr="00C7293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beretta</w:t>
      </w:r>
      <w:proofErr w:type="spellEnd"/>
      <w:r w:rsidRPr="00C7293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_72@</w:t>
      </w:r>
      <w:r w:rsidRPr="00C7293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mail</w:t>
      </w:r>
      <w:r w:rsidRPr="00C7293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proofErr w:type="spellStart"/>
      <w:r w:rsidRPr="00C7293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ru</w:t>
      </w:r>
      <w:proofErr w:type="spellEnd"/>
    </w:p>
    <w:p w14:paraId="024BFAE5" w14:textId="77777777" w:rsidR="005C3A02" w:rsidRPr="00C72931" w:rsidRDefault="005C3A02" w:rsidP="00C72931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37E4C2AA" w14:textId="77777777" w:rsidR="00D13FE5" w:rsidRDefault="00596131" w:rsidP="00D13F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2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Аннотация:</w:t>
      </w:r>
      <w:r w:rsidRPr="00C72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5CA6" w:rsidRPr="00C72931">
        <w:rPr>
          <w:rFonts w:ascii="Times New Roman" w:hAnsi="Times New Roman" w:cs="Times New Roman"/>
          <w:sz w:val="28"/>
          <w:szCs w:val="28"/>
        </w:rPr>
        <w:t xml:space="preserve">Представленная практика посвящена </w:t>
      </w:r>
      <w:r w:rsidR="00743F0D" w:rsidRPr="00C72931">
        <w:rPr>
          <w:rFonts w:ascii="Times New Roman" w:hAnsi="Times New Roman" w:cs="Times New Roman"/>
          <w:sz w:val="28"/>
          <w:szCs w:val="28"/>
        </w:rPr>
        <w:t xml:space="preserve">работе с обучающимися над проектами по истории семьи, </w:t>
      </w:r>
      <w:r w:rsidR="00DD5CA6" w:rsidRPr="00C72931">
        <w:rPr>
          <w:rFonts w:ascii="Times New Roman" w:hAnsi="Times New Roman" w:cs="Times New Roman"/>
          <w:sz w:val="28"/>
          <w:szCs w:val="28"/>
        </w:rPr>
        <w:t xml:space="preserve">изучению основ генеалогии во внеурочной деятельности обучающихся, системе </w:t>
      </w:r>
      <w:r w:rsidR="00D24375">
        <w:rPr>
          <w:rFonts w:ascii="Times New Roman" w:hAnsi="Times New Roman" w:cs="Times New Roman"/>
          <w:sz w:val="28"/>
          <w:szCs w:val="28"/>
        </w:rPr>
        <w:t xml:space="preserve">СПО и </w:t>
      </w:r>
      <w:r w:rsidR="00DD5CA6" w:rsidRPr="00C72931">
        <w:rPr>
          <w:rFonts w:ascii="Times New Roman" w:hAnsi="Times New Roman" w:cs="Times New Roman"/>
          <w:sz w:val="28"/>
          <w:szCs w:val="28"/>
        </w:rPr>
        <w:t>дополнительного образования и демонстрирует многолетнюю работу автора в качестве руководителя научно- исследовательского общества студентов</w:t>
      </w:r>
      <w:r w:rsidR="000E74C2" w:rsidRPr="00C72931">
        <w:rPr>
          <w:rFonts w:ascii="Times New Roman" w:hAnsi="Times New Roman" w:cs="Times New Roman"/>
          <w:sz w:val="28"/>
          <w:szCs w:val="28"/>
        </w:rPr>
        <w:t xml:space="preserve"> </w:t>
      </w:r>
      <w:r w:rsidR="000252E9" w:rsidRPr="00C72931">
        <w:rPr>
          <w:rFonts w:ascii="Times New Roman" w:hAnsi="Times New Roman" w:cs="Times New Roman"/>
          <w:sz w:val="28"/>
          <w:szCs w:val="28"/>
        </w:rPr>
        <w:t>(НИОС)</w:t>
      </w:r>
      <w:r w:rsidR="007E4881" w:rsidRPr="00C72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 бюджетного профессионального образовательного учреждения</w:t>
      </w:r>
      <w:r w:rsidR="000E74C2" w:rsidRPr="00C72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«Южно- Уральский государственный технический колледж» </w:t>
      </w:r>
      <w:r w:rsidR="00DD5CA6" w:rsidRPr="00C72931">
        <w:rPr>
          <w:rFonts w:ascii="Times New Roman" w:hAnsi="Times New Roman" w:cs="Times New Roman"/>
          <w:sz w:val="28"/>
          <w:szCs w:val="28"/>
        </w:rPr>
        <w:t xml:space="preserve">и педагога дополнительного </w:t>
      </w:r>
      <w:r w:rsidR="000E74C2" w:rsidRPr="00C72931">
        <w:rPr>
          <w:rFonts w:ascii="Times New Roman" w:hAnsi="Times New Roman" w:cs="Times New Roman"/>
          <w:sz w:val="28"/>
          <w:szCs w:val="28"/>
        </w:rPr>
        <w:t>образования</w:t>
      </w:r>
      <w:r w:rsidR="007E4881" w:rsidRPr="00C72931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</w:t>
      </w:r>
      <w:r w:rsidR="000E74C2" w:rsidRPr="00C72931">
        <w:rPr>
          <w:rFonts w:ascii="Times New Roman" w:hAnsi="Times New Roman" w:cs="Times New Roman"/>
          <w:sz w:val="28"/>
          <w:szCs w:val="28"/>
        </w:rPr>
        <w:t xml:space="preserve"> </w:t>
      </w:r>
      <w:r w:rsidR="007E4881" w:rsidRPr="00C72931">
        <w:rPr>
          <w:rFonts w:ascii="Times New Roman" w:hAnsi="Times New Roman" w:cs="Times New Roman"/>
          <w:sz w:val="28"/>
          <w:szCs w:val="28"/>
        </w:rPr>
        <w:t>нетипового образовательного учреждения</w:t>
      </w:r>
      <w:r w:rsidR="000E74C2" w:rsidRPr="00C72931">
        <w:rPr>
          <w:rFonts w:ascii="Times New Roman" w:hAnsi="Times New Roman" w:cs="Times New Roman"/>
          <w:sz w:val="28"/>
          <w:szCs w:val="28"/>
        </w:rPr>
        <w:t xml:space="preserve"> «Образовательный комплекс «Смена»</w:t>
      </w:r>
      <w:r w:rsidR="00DD5CA6" w:rsidRPr="00C72931">
        <w:rPr>
          <w:rFonts w:ascii="Times New Roman" w:hAnsi="Times New Roman" w:cs="Times New Roman"/>
          <w:sz w:val="28"/>
          <w:szCs w:val="28"/>
        </w:rPr>
        <w:t>.</w:t>
      </w:r>
      <w:r w:rsidR="00DD5CA6" w:rsidRPr="00C7293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E0CB253" w14:textId="77777777" w:rsidR="00D13FE5" w:rsidRDefault="00D13FE5" w:rsidP="00D1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931">
        <w:rPr>
          <w:rFonts w:ascii="Times New Roman" w:hAnsi="Times New Roman" w:cs="Times New Roman"/>
          <w:sz w:val="28"/>
          <w:szCs w:val="28"/>
        </w:rPr>
        <w:t xml:space="preserve">Обучающиеся выполняя творческие и исследовательские задания, создали разнообразные проекты по генеалогии. Так появились главы в Книге памяти "Неизвестные страницы 2 мировой войны", Виртуальный музей "О героях былых времён", проект семейного экологического поселения </w:t>
      </w:r>
      <w:proofErr w:type="spellStart"/>
      <w:r w:rsidRPr="00C72931">
        <w:rPr>
          <w:rFonts w:ascii="Times New Roman" w:hAnsi="Times New Roman" w:cs="Times New Roman"/>
          <w:sz w:val="28"/>
          <w:szCs w:val="28"/>
        </w:rPr>
        <w:t>Прия</w:t>
      </w:r>
      <w:proofErr w:type="spellEnd"/>
      <w:r w:rsidRPr="00C729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21FE55" w14:textId="77777777" w:rsidR="005667CD" w:rsidRPr="003D1898" w:rsidRDefault="000252E9" w:rsidP="003D1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931">
        <w:rPr>
          <w:rFonts w:ascii="Times New Roman" w:hAnsi="Times New Roman" w:cs="Times New Roman"/>
          <w:sz w:val="28"/>
          <w:szCs w:val="28"/>
        </w:rPr>
        <w:t>Итогом работы над отдельными проектами НИОС по</w:t>
      </w:r>
      <w:r w:rsidR="00743F0D" w:rsidRPr="00C72931">
        <w:rPr>
          <w:rFonts w:ascii="Times New Roman" w:hAnsi="Times New Roman" w:cs="Times New Roman"/>
          <w:sz w:val="28"/>
          <w:szCs w:val="28"/>
        </w:rPr>
        <w:t xml:space="preserve"> исследованию семейной истории</w:t>
      </w:r>
      <w:r w:rsidRPr="00C72931">
        <w:rPr>
          <w:rFonts w:ascii="Times New Roman" w:hAnsi="Times New Roman" w:cs="Times New Roman"/>
          <w:sz w:val="28"/>
          <w:szCs w:val="28"/>
        </w:rPr>
        <w:t xml:space="preserve"> стало написание дополнительной общеобразовательной общеразвивающей программы социально- гуманитарной направленности «Связующая нить поколений»</w:t>
      </w:r>
      <w:r w:rsidR="00B53C1E" w:rsidRPr="00C72931">
        <w:rPr>
          <w:rFonts w:ascii="Times New Roman" w:hAnsi="Times New Roman" w:cs="Times New Roman"/>
          <w:sz w:val="28"/>
          <w:szCs w:val="28"/>
        </w:rPr>
        <w:t>.</w:t>
      </w:r>
      <w:r w:rsidR="00D13FE5">
        <w:rPr>
          <w:rFonts w:ascii="Times New Roman" w:hAnsi="Times New Roman" w:cs="Times New Roman"/>
          <w:sz w:val="28"/>
          <w:szCs w:val="28"/>
        </w:rPr>
        <w:t xml:space="preserve"> </w:t>
      </w:r>
      <w:r w:rsidR="00D13FE5" w:rsidRPr="00C72931">
        <w:rPr>
          <w:rFonts w:ascii="Times New Roman" w:hAnsi="Times New Roman" w:cs="Times New Roman"/>
          <w:sz w:val="28"/>
          <w:szCs w:val="28"/>
        </w:rPr>
        <w:t>В 2024 г программа модиф</w:t>
      </w:r>
      <w:r w:rsidR="00D13FE5">
        <w:rPr>
          <w:rFonts w:ascii="Times New Roman" w:hAnsi="Times New Roman" w:cs="Times New Roman"/>
          <w:sz w:val="28"/>
          <w:szCs w:val="28"/>
        </w:rPr>
        <w:t xml:space="preserve">ицирована под условия ГБНОУ ОК </w:t>
      </w:r>
      <w:r w:rsidR="00D13FE5" w:rsidRPr="00C72931">
        <w:rPr>
          <w:rFonts w:ascii="Times New Roman" w:hAnsi="Times New Roman" w:cs="Times New Roman"/>
          <w:sz w:val="28"/>
          <w:szCs w:val="28"/>
        </w:rPr>
        <w:t>"Смена". Она рассчитана на 72 часа, состоит из 2 разделов. Её цель-Освоение обучающимися базовых знаний, умений, необходимых для написания и защиты генеалогического проекта.</w:t>
      </w:r>
    </w:p>
    <w:p w14:paraId="3B26D719" w14:textId="77777777" w:rsidR="006C0FF8" w:rsidRPr="00C72931" w:rsidRDefault="00176CB4" w:rsidP="00C729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Ключевые слова:</w:t>
      </w:r>
      <w:r w:rsidRPr="00C72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E12" w:rsidRPr="00C7293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генеалогическая культура,</w:t>
      </w:r>
      <w:r w:rsidR="00E56E12" w:rsidRPr="00C72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349A" w:rsidRPr="00C72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дополнительной общеобразовательной общеразвивающей программы (ДООП), </w:t>
      </w:r>
      <w:r w:rsidR="00EF0ABB" w:rsidRPr="00C72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исследовател</w:t>
      </w:r>
      <w:r w:rsidR="00E56E12" w:rsidRPr="00C72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ьский</w:t>
      </w:r>
      <w:r w:rsidR="00EF0ABB" w:rsidRPr="00C72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6E12" w:rsidRPr="00C72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по истории семьи, </w:t>
      </w:r>
      <w:r w:rsidR="00703030" w:rsidRPr="00C72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</w:t>
      </w:r>
      <w:r w:rsidR="00E00CAD" w:rsidRPr="00C7293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генеалогии</w:t>
      </w:r>
      <w:r w:rsidR="00EF0ABB" w:rsidRPr="00C729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16BA37" w14:textId="77777777" w:rsidR="00743F0D" w:rsidRPr="00C72931" w:rsidRDefault="000252E9" w:rsidP="00C72931">
      <w:pPr>
        <w:pStyle w:val="a6"/>
        <w:spacing w:before="0" w:beforeAutospacing="0" w:after="0" w:afterAutospacing="0" w:line="360" w:lineRule="auto"/>
        <w:ind w:firstLine="709"/>
        <w:jc w:val="both"/>
        <w:textAlignment w:val="top"/>
        <w:rPr>
          <w:rFonts w:eastAsia="SimSun"/>
          <w:bCs/>
          <w:i/>
          <w:sz w:val="28"/>
          <w:szCs w:val="28"/>
          <w:lang w:eastAsia="ar-SA"/>
        </w:rPr>
      </w:pPr>
      <w:r w:rsidRPr="00C72931">
        <w:rPr>
          <w:rFonts w:eastAsia="SimSun"/>
          <w:bCs/>
          <w:i/>
          <w:sz w:val="28"/>
          <w:szCs w:val="28"/>
          <w:lang w:eastAsia="ar-SA"/>
        </w:rPr>
        <w:lastRenderedPageBreak/>
        <w:t xml:space="preserve">Цели </w:t>
      </w:r>
      <w:r w:rsidR="00743F0D" w:rsidRPr="00C72931">
        <w:rPr>
          <w:rFonts w:eastAsia="SimSun"/>
          <w:bCs/>
          <w:i/>
          <w:sz w:val="28"/>
          <w:szCs w:val="28"/>
          <w:lang w:eastAsia="ar-SA"/>
        </w:rPr>
        <w:t>педагогической практики:</w:t>
      </w:r>
      <w:r w:rsidR="00C72931">
        <w:rPr>
          <w:rFonts w:eastAsia="SimSun"/>
          <w:bCs/>
          <w:i/>
          <w:sz w:val="28"/>
          <w:szCs w:val="28"/>
          <w:lang w:eastAsia="ar-SA"/>
        </w:rPr>
        <w:t xml:space="preserve"> </w:t>
      </w:r>
      <w:r w:rsidR="00DF5EE7" w:rsidRPr="00C72931">
        <w:rPr>
          <w:sz w:val="28"/>
          <w:szCs w:val="28"/>
        </w:rPr>
        <w:t>Сопровождение проектов обучающихся, направленных на и</w:t>
      </w:r>
      <w:r w:rsidR="00AF5CC8" w:rsidRPr="00C72931">
        <w:rPr>
          <w:sz w:val="28"/>
          <w:szCs w:val="28"/>
        </w:rPr>
        <w:t>сследование истории своей семьи;</w:t>
      </w:r>
      <w:r w:rsidR="00DF5EE7" w:rsidRPr="00C72931">
        <w:rPr>
          <w:sz w:val="28"/>
          <w:szCs w:val="28"/>
        </w:rPr>
        <w:t xml:space="preserve"> освоения</w:t>
      </w:r>
      <w:r w:rsidR="00743F0D" w:rsidRPr="00C72931">
        <w:rPr>
          <w:sz w:val="28"/>
          <w:szCs w:val="28"/>
        </w:rPr>
        <w:t xml:space="preserve"> базовых знаний, умений по основам генеалогии</w:t>
      </w:r>
      <w:r w:rsidR="00AF5CC8" w:rsidRPr="00C72931">
        <w:rPr>
          <w:sz w:val="28"/>
          <w:szCs w:val="28"/>
        </w:rPr>
        <w:t>;</w:t>
      </w:r>
      <w:r w:rsidR="00DF5EE7" w:rsidRPr="00C72931">
        <w:rPr>
          <w:sz w:val="28"/>
          <w:szCs w:val="28"/>
        </w:rPr>
        <w:t xml:space="preserve"> формирование основ духовно- нравственной, генеалогической культуры подрастающего поколения</w:t>
      </w:r>
      <w:r w:rsidR="00743F0D" w:rsidRPr="00C72931">
        <w:rPr>
          <w:sz w:val="28"/>
          <w:szCs w:val="28"/>
        </w:rPr>
        <w:t>.</w:t>
      </w:r>
    </w:p>
    <w:p w14:paraId="6EF2AB8A" w14:textId="77777777" w:rsidR="00B53C1E" w:rsidRPr="00C72931" w:rsidRDefault="00B53C1E" w:rsidP="00C72931">
      <w:pPr>
        <w:pStyle w:val="a6"/>
        <w:spacing w:before="0" w:beforeAutospacing="0" w:after="0" w:afterAutospacing="0" w:line="360" w:lineRule="auto"/>
        <w:ind w:firstLine="709"/>
        <w:jc w:val="both"/>
        <w:textAlignment w:val="top"/>
        <w:rPr>
          <w:rFonts w:eastAsia="SimSun"/>
          <w:bCs/>
          <w:i/>
          <w:sz w:val="28"/>
          <w:szCs w:val="28"/>
          <w:lang w:eastAsia="ar-SA"/>
        </w:rPr>
      </w:pPr>
      <w:r w:rsidRPr="00C72931">
        <w:rPr>
          <w:rFonts w:eastAsia="SimSun"/>
          <w:bCs/>
          <w:i/>
          <w:sz w:val="28"/>
          <w:szCs w:val="28"/>
          <w:lang w:eastAsia="ar-SA"/>
        </w:rPr>
        <w:t xml:space="preserve">Задачи педагогической практики </w:t>
      </w:r>
    </w:p>
    <w:p w14:paraId="6EABCBFC" w14:textId="77777777" w:rsidR="00DF5EE7" w:rsidRPr="00C72931" w:rsidRDefault="00DF5EE7" w:rsidP="009D41B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931">
        <w:rPr>
          <w:rFonts w:ascii="Times New Roman" w:hAnsi="Times New Roman" w:cs="Times New Roman"/>
          <w:sz w:val="28"/>
          <w:szCs w:val="28"/>
        </w:rPr>
        <w:t>познакомить обучающихся со структурой, базовыми методами и приёмами генеалогических исследований;</w:t>
      </w:r>
    </w:p>
    <w:p w14:paraId="4FBD7051" w14:textId="77777777" w:rsidR="00DF5EE7" w:rsidRPr="00C72931" w:rsidRDefault="00DF5EE7" w:rsidP="009D41B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931">
        <w:rPr>
          <w:rFonts w:ascii="Times New Roman" w:hAnsi="Times New Roman" w:cs="Times New Roman"/>
          <w:sz w:val="28"/>
          <w:szCs w:val="28"/>
        </w:rPr>
        <w:t>развивать учебно-интеллектуальные компетентности обучающихся, логическое мышление</w:t>
      </w:r>
      <w:r w:rsidR="001A4F25" w:rsidRPr="00C72931">
        <w:rPr>
          <w:rFonts w:ascii="Times New Roman" w:hAnsi="Times New Roman" w:cs="Times New Roman"/>
          <w:sz w:val="28"/>
          <w:szCs w:val="28"/>
        </w:rPr>
        <w:t xml:space="preserve"> в ходе генеалогических исследований</w:t>
      </w:r>
      <w:r w:rsidRPr="00C72931">
        <w:rPr>
          <w:rFonts w:ascii="Times New Roman" w:hAnsi="Times New Roman" w:cs="Times New Roman"/>
          <w:sz w:val="28"/>
          <w:szCs w:val="28"/>
        </w:rPr>
        <w:t>;</w:t>
      </w:r>
    </w:p>
    <w:p w14:paraId="318AB150" w14:textId="77777777" w:rsidR="00DF5EE7" w:rsidRPr="00C72931" w:rsidRDefault="00A753B8" w:rsidP="009D41B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931">
        <w:rPr>
          <w:rFonts w:ascii="Times New Roman" w:hAnsi="Times New Roman" w:cs="Times New Roman"/>
          <w:sz w:val="28"/>
          <w:szCs w:val="28"/>
        </w:rPr>
        <w:t xml:space="preserve">формировать организационно </w:t>
      </w:r>
      <w:r w:rsidR="00DF5EE7" w:rsidRPr="00C72931">
        <w:rPr>
          <w:rFonts w:ascii="Times New Roman" w:hAnsi="Times New Roman" w:cs="Times New Roman"/>
          <w:sz w:val="28"/>
          <w:szCs w:val="28"/>
        </w:rPr>
        <w:t>деятельностные качества обучающихся: способность целеполагания учебной, проектной деятельности, планирование этапов реализации цели;</w:t>
      </w:r>
    </w:p>
    <w:p w14:paraId="30C11465" w14:textId="77777777" w:rsidR="00DF5EE7" w:rsidRPr="00C72931" w:rsidRDefault="00DF5EE7" w:rsidP="009D41B9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931">
        <w:rPr>
          <w:rFonts w:ascii="Times New Roman" w:hAnsi="Times New Roman" w:cs="Times New Roman"/>
          <w:sz w:val="28"/>
          <w:szCs w:val="28"/>
        </w:rPr>
        <w:t>формировать генеалогическую культуру;</w:t>
      </w:r>
    </w:p>
    <w:p w14:paraId="7A38215B" w14:textId="77777777" w:rsidR="00DF5EE7" w:rsidRPr="00C72931" w:rsidRDefault="001A4F25" w:rsidP="009D41B9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931">
        <w:rPr>
          <w:rFonts w:ascii="Times New Roman" w:hAnsi="Times New Roman" w:cs="Times New Roman"/>
          <w:sz w:val="28"/>
          <w:szCs w:val="28"/>
        </w:rPr>
        <w:t>воспитывать</w:t>
      </w:r>
      <w:r w:rsidR="00DF5EE7" w:rsidRPr="00C72931">
        <w:rPr>
          <w:rFonts w:ascii="Times New Roman" w:hAnsi="Times New Roman" w:cs="Times New Roman"/>
          <w:sz w:val="28"/>
          <w:szCs w:val="28"/>
        </w:rPr>
        <w:t xml:space="preserve"> осознанное, уважительно</w:t>
      </w:r>
      <w:r w:rsidRPr="00C72931">
        <w:rPr>
          <w:rFonts w:ascii="Times New Roman" w:hAnsi="Times New Roman" w:cs="Times New Roman"/>
          <w:sz w:val="28"/>
          <w:szCs w:val="28"/>
        </w:rPr>
        <w:t>е отношение к институту семьи</w:t>
      </w:r>
      <w:r w:rsidR="00DF5EE7" w:rsidRPr="00C72931">
        <w:rPr>
          <w:rFonts w:ascii="Times New Roman" w:hAnsi="Times New Roman" w:cs="Times New Roman"/>
          <w:sz w:val="28"/>
          <w:szCs w:val="28"/>
        </w:rPr>
        <w:t>, истории рода, семьи</w:t>
      </w:r>
      <w:r w:rsidRPr="00C72931">
        <w:rPr>
          <w:rFonts w:ascii="Times New Roman" w:hAnsi="Times New Roman" w:cs="Times New Roman"/>
          <w:sz w:val="28"/>
          <w:szCs w:val="28"/>
        </w:rPr>
        <w:t>, традиционным семейным ценностям</w:t>
      </w:r>
      <w:r w:rsidR="00DF5EE7" w:rsidRPr="00C72931">
        <w:rPr>
          <w:rFonts w:ascii="Times New Roman" w:hAnsi="Times New Roman" w:cs="Times New Roman"/>
          <w:sz w:val="28"/>
          <w:szCs w:val="28"/>
        </w:rPr>
        <w:t>;</w:t>
      </w:r>
    </w:p>
    <w:p w14:paraId="5664A8E0" w14:textId="77777777" w:rsidR="00DF5EE7" w:rsidRPr="00C72931" w:rsidRDefault="00DF5EE7" w:rsidP="009D41B9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931">
        <w:rPr>
          <w:rFonts w:ascii="Times New Roman" w:hAnsi="Times New Roman" w:cs="Times New Roman"/>
          <w:sz w:val="28"/>
          <w:szCs w:val="28"/>
        </w:rPr>
        <w:t>развивать социальную активность и гражданское самосознание</w:t>
      </w:r>
    </w:p>
    <w:p w14:paraId="6EAF8D49" w14:textId="77777777" w:rsidR="00DF5EE7" w:rsidRPr="00C72931" w:rsidRDefault="001A4F25" w:rsidP="009D41B9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931">
        <w:rPr>
          <w:rFonts w:ascii="Times New Roman" w:hAnsi="Times New Roman" w:cs="Times New Roman"/>
          <w:sz w:val="28"/>
          <w:szCs w:val="28"/>
        </w:rPr>
        <w:t>развивать коммуникативные компетентности обучающихся, обусловленные необходимостью взаимодействовать с другими людьми, воспринимать информацию, выполнять различные социальные роли в группе и коллективе при работе над генеалогическими проектами;</w:t>
      </w:r>
    </w:p>
    <w:p w14:paraId="5FCC29A5" w14:textId="77777777" w:rsidR="00352CD5" w:rsidRPr="00C72931" w:rsidRDefault="00C71A08" w:rsidP="00C72931">
      <w:pPr>
        <w:pStyle w:val="a6"/>
        <w:spacing w:before="0" w:beforeAutospacing="0" w:after="0" w:afterAutospacing="0" w:line="360" w:lineRule="auto"/>
        <w:ind w:firstLine="709"/>
        <w:jc w:val="both"/>
        <w:textAlignment w:val="top"/>
        <w:rPr>
          <w:rFonts w:eastAsia="SimSun"/>
          <w:bCs/>
          <w:i/>
          <w:sz w:val="28"/>
          <w:szCs w:val="28"/>
          <w:lang w:eastAsia="ar-SA"/>
        </w:rPr>
      </w:pPr>
      <w:r w:rsidRPr="00C72931">
        <w:rPr>
          <w:rFonts w:eastAsia="SimSun"/>
          <w:bCs/>
          <w:i/>
          <w:sz w:val="28"/>
          <w:szCs w:val="28"/>
          <w:lang w:eastAsia="ar-SA"/>
        </w:rPr>
        <w:t>Актуальность, практическая значимость, новизна</w:t>
      </w:r>
      <w:r w:rsidR="000F52E7" w:rsidRPr="00C72931">
        <w:rPr>
          <w:rFonts w:eastAsia="SimSun"/>
          <w:bCs/>
          <w:i/>
          <w:sz w:val="28"/>
          <w:szCs w:val="28"/>
          <w:lang w:eastAsia="ar-SA"/>
        </w:rPr>
        <w:t xml:space="preserve"> и уникальность</w:t>
      </w:r>
      <w:r w:rsidR="00C42E82" w:rsidRPr="00C72931">
        <w:rPr>
          <w:rFonts w:eastAsia="SimSun"/>
          <w:bCs/>
          <w:i/>
          <w:sz w:val="28"/>
          <w:szCs w:val="28"/>
          <w:lang w:eastAsia="ar-SA"/>
        </w:rPr>
        <w:t xml:space="preserve">: </w:t>
      </w:r>
    </w:p>
    <w:p w14:paraId="36669029" w14:textId="77777777" w:rsidR="00A86D55" w:rsidRPr="00BB3A46" w:rsidRDefault="00A86D55" w:rsidP="00A86D55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B3A46">
        <w:rPr>
          <w:rFonts w:ascii="Times New Roman" w:hAnsi="Times New Roman"/>
          <w:bCs/>
          <w:iCs/>
          <w:sz w:val="28"/>
          <w:szCs w:val="28"/>
        </w:rPr>
        <w:t>Крепкая семья – залог стабильности и процветания общества</w:t>
      </w:r>
      <w:r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BB3A46">
        <w:rPr>
          <w:rFonts w:ascii="Times New Roman" w:hAnsi="Times New Roman"/>
          <w:bCs/>
          <w:iCs/>
          <w:sz w:val="28"/>
          <w:szCs w:val="28"/>
        </w:rPr>
        <w:t>Указом Президента Российской Федерации от 22.11.2023 N 875</w:t>
      </w:r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BB3A46">
        <w:rPr>
          <w:rFonts w:ascii="Times New Roman" w:hAnsi="Times New Roman"/>
          <w:bCs/>
          <w:iCs/>
          <w:sz w:val="28"/>
          <w:szCs w:val="28"/>
        </w:rPr>
        <w:t xml:space="preserve">2024 год объявлен Годом семьи. Это важное событие для России, ещё один шаг на пути к укреплению традиционных семейных ценностей, таких как любовь, верность, уважение, взаимопонимание и поддержка, связь поколений. </w:t>
      </w:r>
    </w:p>
    <w:p w14:paraId="17B539FB" w14:textId="77777777" w:rsidR="00932BCB" w:rsidRPr="00C72931" w:rsidRDefault="00932BCB" w:rsidP="00C72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931">
        <w:rPr>
          <w:rFonts w:ascii="Times New Roman" w:hAnsi="Times New Roman" w:cs="Times New Roman"/>
          <w:sz w:val="28"/>
          <w:szCs w:val="28"/>
        </w:rPr>
        <w:t xml:space="preserve">Священник и философ Павел Флоренский в </w:t>
      </w:r>
      <w:r w:rsidRPr="00C72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своих трудах </w:t>
      </w:r>
      <w:r w:rsidRPr="00C72931">
        <w:rPr>
          <w:rFonts w:ascii="Times New Roman" w:hAnsi="Times New Roman" w:cs="Times New Roman"/>
          <w:sz w:val="28"/>
          <w:szCs w:val="28"/>
        </w:rPr>
        <w:t>подчёркивал</w:t>
      </w:r>
      <w:r w:rsidRPr="00C72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необходимость сохранения памяти о прошлом рода, призывал не забывать о корнях, записывать и беречь информацию о жизни и достижениях своих прадедов.</w:t>
      </w:r>
    </w:p>
    <w:p w14:paraId="1E7E17CB" w14:textId="77777777" w:rsidR="00932BCB" w:rsidRPr="00C72931" w:rsidRDefault="00A86D55" w:rsidP="00C72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Годом семьи- э</w:t>
      </w:r>
      <w:r w:rsidR="00932BCB" w:rsidRPr="00C72931">
        <w:rPr>
          <w:rFonts w:ascii="Times New Roman" w:hAnsi="Times New Roman" w:cs="Times New Roman"/>
          <w:sz w:val="28"/>
          <w:szCs w:val="28"/>
        </w:rPr>
        <w:t xml:space="preserve">то хороший повод для изучения своей родословной. У каждой семьи своя неповторимая судьба, которую необходимо оберегать и передавать последующим поколениям. Воспитывать патриотизм, развивать интерес к истории предков, любовь к своим корням, малой Родине и Отчизне- всё это позволяет изучение основ генеалогии во внеурочной деятельности и системе дополнительного образования. </w:t>
      </w:r>
    </w:p>
    <w:p w14:paraId="666396C4" w14:textId="77777777" w:rsidR="009D41B9" w:rsidRDefault="009D41B9" w:rsidP="009D41B9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7F2B">
        <w:rPr>
          <w:rFonts w:ascii="Times New Roman" w:hAnsi="Times New Roman"/>
          <w:sz w:val="28"/>
          <w:szCs w:val="28"/>
        </w:rPr>
        <w:t>Организация изучения и</w:t>
      </w:r>
      <w:r>
        <w:rPr>
          <w:rFonts w:ascii="Times New Roman" w:hAnsi="Times New Roman"/>
          <w:sz w:val="28"/>
          <w:szCs w:val="28"/>
        </w:rPr>
        <w:t xml:space="preserve">стории семьи и рода имеет </w:t>
      </w:r>
      <w:r w:rsidRPr="007E7F2B">
        <w:rPr>
          <w:rFonts w:ascii="Times New Roman" w:hAnsi="Times New Roman"/>
          <w:sz w:val="28"/>
          <w:szCs w:val="28"/>
        </w:rPr>
        <w:t>неоспоримую ценностную составляющую, вл</w:t>
      </w:r>
      <w:r>
        <w:rPr>
          <w:rFonts w:ascii="Times New Roman" w:hAnsi="Times New Roman"/>
          <w:sz w:val="28"/>
          <w:szCs w:val="28"/>
        </w:rPr>
        <w:t xml:space="preserve">ияющую на </w:t>
      </w:r>
      <w:r w:rsidRPr="007E7F2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крепление </w:t>
      </w:r>
      <w:r w:rsidRPr="007E7F2B">
        <w:rPr>
          <w:rFonts w:ascii="Times New Roman" w:hAnsi="Times New Roman"/>
          <w:sz w:val="28"/>
          <w:szCs w:val="28"/>
        </w:rPr>
        <w:t>внут</w:t>
      </w:r>
      <w:r>
        <w:rPr>
          <w:rFonts w:ascii="Times New Roman" w:hAnsi="Times New Roman"/>
          <w:sz w:val="28"/>
          <w:szCs w:val="28"/>
        </w:rPr>
        <w:t xml:space="preserve">рисемейных отношений, повышение </w:t>
      </w:r>
      <w:r w:rsidRPr="007E7F2B">
        <w:rPr>
          <w:rFonts w:ascii="Times New Roman" w:hAnsi="Times New Roman"/>
          <w:sz w:val="28"/>
          <w:szCs w:val="28"/>
        </w:rPr>
        <w:t xml:space="preserve">качества учебно-воспитательной работы </w:t>
      </w:r>
      <w:r>
        <w:rPr>
          <w:rFonts w:ascii="Times New Roman" w:hAnsi="Times New Roman"/>
          <w:sz w:val="28"/>
          <w:szCs w:val="28"/>
        </w:rPr>
        <w:t xml:space="preserve">на основе </w:t>
      </w:r>
      <w:r w:rsidRPr="007E7F2B">
        <w:rPr>
          <w:rFonts w:ascii="Times New Roman" w:hAnsi="Times New Roman"/>
          <w:sz w:val="28"/>
          <w:szCs w:val="28"/>
        </w:rPr>
        <w:t>традиционных семейных ценностей.</w:t>
      </w:r>
      <w:r>
        <w:rPr>
          <w:rFonts w:ascii="Times New Roman" w:hAnsi="Times New Roman"/>
          <w:sz w:val="28"/>
          <w:szCs w:val="28"/>
        </w:rPr>
        <w:t xml:space="preserve"> Происходит </w:t>
      </w:r>
      <w:r w:rsidRPr="007E7F2B">
        <w:rPr>
          <w:rFonts w:ascii="Times New Roman" w:hAnsi="Times New Roman"/>
          <w:sz w:val="28"/>
          <w:szCs w:val="28"/>
        </w:rPr>
        <w:t>становление ценностно-смысловой и м</w:t>
      </w:r>
      <w:r>
        <w:rPr>
          <w:rFonts w:ascii="Times New Roman" w:hAnsi="Times New Roman"/>
          <w:sz w:val="28"/>
          <w:szCs w:val="28"/>
        </w:rPr>
        <w:t xml:space="preserve">оральной сферы </w:t>
      </w:r>
      <w:r w:rsidRPr="007E7F2B">
        <w:rPr>
          <w:rFonts w:ascii="Times New Roman" w:hAnsi="Times New Roman"/>
          <w:sz w:val="28"/>
          <w:szCs w:val="28"/>
        </w:rPr>
        <w:t>личности</w:t>
      </w:r>
      <w:r>
        <w:rPr>
          <w:rFonts w:ascii="Times New Roman" w:hAnsi="Times New Roman"/>
          <w:sz w:val="28"/>
          <w:szCs w:val="28"/>
        </w:rPr>
        <w:t>, р</w:t>
      </w:r>
      <w:r w:rsidRPr="007E7F2B">
        <w:rPr>
          <w:rFonts w:ascii="Times New Roman" w:hAnsi="Times New Roman"/>
          <w:sz w:val="28"/>
          <w:szCs w:val="28"/>
        </w:rPr>
        <w:t>азвитие у обучающихся генеалогической кул</w:t>
      </w:r>
      <w:r>
        <w:rPr>
          <w:rFonts w:ascii="Times New Roman" w:hAnsi="Times New Roman"/>
          <w:sz w:val="28"/>
          <w:szCs w:val="28"/>
        </w:rPr>
        <w:t xml:space="preserve">ьтуры, духовно-нравственного и патриотического воспитание, осознания преемственности </w:t>
      </w:r>
      <w:r w:rsidRPr="007A1639">
        <w:rPr>
          <w:rFonts w:ascii="Times New Roman" w:hAnsi="Times New Roman"/>
          <w:sz w:val="28"/>
          <w:szCs w:val="28"/>
        </w:rPr>
        <w:t>поколений, единства семьи,</w:t>
      </w:r>
      <w:r>
        <w:rPr>
          <w:rFonts w:ascii="Times New Roman" w:hAnsi="Times New Roman"/>
          <w:sz w:val="28"/>
          <w:szCs w:val="28"/>
        </w:rPr>
        <w:t xml:space="preserve"> ветвей рода, народа, Отечества.</w:t>
      </w:r>
    </w:p>
    <w:p w14:paraId="159BDD1C" w14:textId="77777777" w:rsidR="004B4F33" w:rsidRPr="004C5BA3" w:rsidRDefault="004B4F33" w:rsidP="004B4F33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729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Сегодня проблема изучения истории своей семьи особенно актуальна. В последних документах Министерства образования и науки особое внимание уделяется духовно-нравственным ценностям, которые должны быть положены в основу воспитательно-образовательного процесса. Современные семьи теряют связь поколений, мало общаются не только дальние, но и близкие родственники. Изучение родословной способствует более близкому общению членов семьи, развивает интерес к истории своей семьи, способствует укреплению духовных ценностей семьи, повышает её культурный уровень.</w:t>
      </w:r>
    </w:p>
    <w:p w14:paraId="177E30F9" w14:textId="77777777" w:rsidR="004C5BA3" w:rsidRPr="004C5BA3" w:rsidRDefault="005D4F24" w:rsidP="004C5BA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C5B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Новизна и уникальность практики проявляется в переходе от отдельных проектов генеалогической направленности</w:t>
      </w:r>
      <w:r w:rsidR="00C078AD" w:rsidRPr="004C5B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4B4F33" w:rsidRPr="004C5B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реали</w:t>
      </w:r>
      <w:r w:rsidR="00D639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зованных</w:t>
      </w:r>
      <w:r w:rsidR="00C078AD" w:rsidRPr="004C5B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автором</w:t>
      </w:r>
      <w:r w:rsidR="004B4F33" w:rsidRPr="004C5B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работе со студентами течении 9 лет в СПО и дополнительном образовании, </w:t>
      </w:r>
      <w:r w:rsidRPr="004C5B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целостной дополнительной общеобразовательной общеразвивающей программе</w:t>
      </w:r>
      <w:r w:rsidR="004B4F33" w:rsidRPr="004C5B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«Связующая нить поколений».</w:t>
      </w:r>
      <w:r w:rsidRPr="004C5B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C5BA3" w:rsidRPr="004C5B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Программа состоит из двух разделов «Введение в генеалогию» и «История семьи в истории страны», в рамках которых обучающиеся знакомятся с основами генеалогии, приступают к исследованию происхождения родовых фамилий, истории своей семьи, выполняют творческие задания (календарь, герб, девиз семьи, генеалогическое древо, страничку для </w:t>
      </w:r>
      <w:r w:rsidR="004C5BA3" w:rsidRPr="004C5B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виртуального музея), осваивают возможности IT-технологий в подборе и обработке информации. Итогом работы о над теоретическим и практическим материалом становится </w:t>
      </w:r>
      <w:r w:rsidR="00D639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практически </w:t>
      </w:r>
      <w:r w:rsidR="004C5BA3" w:rsidRPr="004C5B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значимый результат- создание и защита индивидуального проекта по истории своего рода. </w:t>
      </w:r>
    </w:p>
    <w:p w14:paraId="5F2983F7" w14:textId="77777777" w:rsidR="005D4F24" w:rsidRDefault="00CA020A" w:rsidP="005D4F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709"/>
        <w:rPr>
          <w:bCs/>
          <w:iCs/>
          <w:color w:val="auto"/>
        </w:rPr>
      </w:pPr>
      <w:r w:rsidRPr="00C72931">
        <w:rPr>
          <w:color w:val="333333"/>
          <w:shd w:val="clear" w:color="auto" w:fill="FFFFFF"/>
        </w:rPr>
        <w:t>Изучение родословной и истории семьи носит практико-ориентированный характер</w:t>
      </w:r>
      <w:r>
        <w:rPr>
          <w:color w:val="333333"/>
          <w:shd w:val="clear" w:color="auto" w:fill="FFFFFF"/>
        </w:rPr>
        <w:t>.</w:t>
      </w:r>
      <w:r>
        <w:rPr>
          <w:bCs/>
        </w:rPr>
        <w:t xml:space="preserve"> </w:t>
      </w:r>
      <w:r w:rsidR="004C5BA3">
        <w:rPr>
          <w:bCs/>
        </w:rPr>
        <w:t xml:space="preserve">В ходе работы </w:t>
      </w:r>
      <w:r w:rsidR="00EE1E3D">
        <w:rPr>
          <w:bCs/>
        </w:rPr>
        <w:t>над программой используются</w:t>
      </w:r>
      <w:r w:rsidR="005D4F24">
        <w:rPr>
          <w:bCs/>
        </w:rPr>
        <w:t xml:space="preserve"> </w:t>
      </w:r>
      <w:r w:rsidR="00EE1E3D">
        <w:rPr>
          <w:bCs/>
          <w:iCs/>
          <w:color w:val="auto"/>
        </w:rPr>
        <w:t>разные виды</w:t>
      </w:r>
      <w:r w:rsidR="005D4F24" w:rsidRPr="00472178">
        <w:rPr>
          <w:bCs/>
          <w:iCs/>
          <w:color w:val="auto"/>
        </w:rPr>
        <w:t xml:space="preserve"> проектной деятельности обучающихся: </w:t>
      </w:r>
      <w:r w:rsidR="005D4F24">
        <w:rPr>
          <w:bCs/>
          <w:iCs/>
          <w:color w:val="auto"/>
        </w:rPr>
        <w:t xml:space="preserve">1. </w:t>
      </w:r>
      <w:r w:rsidR="005D4F24" w:rsidRPr="00472178">
        <w:rPr>
          <w:bCs/>
          <w:iCs/>
          <w:color w:val="auto"/>
        </w:rPr>
        <w:t>исследовательской (изучение родословной предков, составление генеалогичес</w:t>
      </w:r>
      <w:r w:rsidR="005D4F24">
        <w:rPr>
          <w:bCs/>
          <w:iCs/>
          <w:color w:val="auto"/>
        </w:rPr>
        <w:t>кого древа семьи), 2.</w:t>
      </w:r>
      <w:r w:rsidR="00EE1E3D">
        <w:rPr>
          <w:bCs/>
          <w:iCs/>
          <w:color w:val="auto"/>
        </w:rPr>
        <w:t xml:space="preserve"> </w:t>
      </w:r>
      <w:r w:rsidR="005D4F24">
        <w:rPr>
          <w:bCs/>
          <w:iCs/>
          <w:color w:val="auto"/>
        </w:rPr>
        <w:t>информационно</w:t>
      </w:r>
      <w:r w:rsidR="005D4F24" w:rsidRPr="00472178">
        <w:rPr>
          <w:bCs/>
          <w:iCs/>
          <w:color w:val="auto"/>
        </w:rPr>
        <w:t xml:space="preserve">й (поиск, сбор </w:t>
      </w:r>
      <w:r w:rsidR="005D4F24">
        <w:rPr>
          <w:bCs/>
          <w:iCs/>
          <w:color w:val="auto"/>
        </w:rPr>
        <w:t xml:space="preserve">и представление </w:t>
      </w:r>
      <w:r w:rsidR="005D4F24" w:rsidRPr="00472178">
        <w:rPr>
          <w:bCs/>
          <w:iCs/>
          <w:color w:val="auto"/>
        </w:rPr>
        <w:t>материалов по истории своих пр</w:t>
      </w:r>
      <w:r w:rsidR="005D4F24">
        <w:rPr>
          <w:bCs/>
          <w:iCs/>
          <w:color w:val="auto"/>
        </w:rPr>
        <w:t>едков), 3. творческо</w:t>
      </w:r>
      <w:r w:rsidR="005D4F24" w:rsidRPr="00472178">
        <w:rPr>
          <w:bCs/>
          <w:iCs/>
          <w:color w:val="auto"/>
        </w:rPr>
        <w:t>й (офор</w:t>
      </w:r>
      <w:r w:rsidR="00EE1E3D">
        <w:rPr>
          <w:bCs/>
          <w:iCs/>
          <w:color w:val="auto"/>
        </w:rPr>
        <w:t xml:space="preserve">мление герба, девиза, календаря </w:t>
      </w:r>
      <w:r w:rsidR="005D4F24" w:rsidRPr="00472178">
        <w:rPr>
          <w:bCs/>
          <w:iCs/>
          <w:color w:val="auto"/>
        </w:rPr>
        <w:t>семьи; пополнение материалов виртуального музея</w:t>
      </w:r>
      <w:r w:rsidR="00AE6D9C" w:rsidRPr="00472178">
        <w:rPr>
          <w:bCs/>
          <w:iCs/>
          <w:color w:val="auto"/>
        </w:rPr>
        <w:t>)</w:t>
      </w:r>
      <w:r w:rsidR="00AE6D9C">
        <w:rPr>
          <w:bCs/>
          <w:iCs/>
          <w:color w:val="auto"/>
        </w:rPr>
        <w:t>.</w:t>
      </w:r>
    </w:p>
    <w:p w14:paraId="56B88DD2" w14:textId="77777777" w:rsidR="005D5908" w:rsidRPr="005D5908" w:rsidRDefault="005D5908" w:rsidP="005D59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Pr="005D5908">
        <w:rPr>
          <w:rFonts w:ascii="Times New Roman" w:hAnsi="Times New Roman" w:cs="Times New Roman"/>
          <w:sz w:val="28"/>
          <w:szCs w:val="28"/>
        </w:rPr>
        <w:t xml:space="preserve">ключение элементов основ генеалогии в образовательные курсы, дисциплины на всех ступенях образования даёт мощный импульс интеллектуальному и нравственному развитию личности, формированию генеалогической культуры. </w:t>
      </w:r>
      <w:r w:rsidRPr="005D5908">
        <w:rPr>
          <w:rFonts w:ascii="Times New Roman" w:hAnsi="Times New Roman" w:cs="Times New Roman"/>
          <w:bCs/>
          <w:sz w:val="28"/>
          <w:szCs w:val="28"/>
        </w:rPr>
        <w:t xml:space="preserve">С педагогической практикой у автора сложилось убеждение, что </w:t>
      </w:r>
      <w:r w:rsidRPr="005D59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представления личности о нравственном образце лежат знания, но побуждающей силой они становятся лишь при условии эмоционального отношения к ним. И эту эмоциональную окраску дают изучение истории семьи, как части страны- мира, семейных традиции, памяти о предыдущих поколениях, этимологии фамилии, умение чтить свое родство, собирать, хранить родовую информацию. Всё это входят в состав генеалогической культуры и отражают нравственные ценности личности.</w:t>
      </w:r>
    </w:p>
    <w:p w14:paraId="01258B22" w14:textId="77777777" w:rsidR="0086652F" w:rsidRPr="0098464A" w:rsidRDefault="00335BDE" w:rsidP="00C729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46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механизмы реализации и организационно-педагогические условия:</w:t>
      </w:r>
      <w:r w:rsidR="00813CE5" w:rsidRPr="009846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185742AA" w14:textId="77777777" w:rsidR="00E3651A" w:rsidRPr="00D24375" w:rsidRDefault="00D24375" w:rsidP="00854F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17 лет, в качестве преподавателя</w:t>
      </w:r>
      <w:r w:rsidR="00AE6D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социально- гуманитарных дисциплин,</w:t>
      </w:r>
      <w:r w:rsidR="00AE6D9C" w:rsidRPr="00E81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руководителя</w:t>
      </w:r>
      <w:r w:rsidR="00AE6D9C" w:rsidRPr="00E81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секции Научного общества студентов в колледже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E6D9C" w:rsidRPr="00E81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365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 знакомил</w:t>
      </w:r>
      <w:r w:rsidR="00AE6D9C" w:rsidRPr="00E81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обучающихся в образовательном процессе и вне учебной деятельности, </w:t>
      </w:r>
      <w:r w:rsidR="00E3651A">
        <w:rPr>
          <w:rFonts w:ascii="Times New Roman" w:hAnsi="Times New Roman" w:cs="Times New Roman"/>
          <w:bCs/>
          <w:sz w:val="28"/>
          <w:szCs w:val="28"/>
        </w:rPr>
        <w:t xml:space="preserve">с основами генеалогии </w:t>
      </w:r>
      <w:r w:rsidR="00B60A3D">
        <w:rPr>
          <w:rFonts w:ascii="Times New Roman" w:hAnsi="Times New Roman" w:cs="Times New Roman"/>
          <w:bCs/>
          <w:sz w:val="28"/>
          <w:szCs w:val="28"/>
        </w:rPr>
        <w:t>через конкурсы, конференции, создание проектов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651A" w:rsidRPr="008828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генеалогической направленности при работе в СПО в рамках научного общества студентов</w:t>
      </w:r>
      <w:r w:rsidR="00B60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носила профессионально</w:t>
      </w:r>
      <w:r w:rsidR="00E3651A" w:rsidRPr="0088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651A" w:rsidRPr="00882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ориентированный характер</w:t>
      </w:r>
      <w:r w:rsidR="00B60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касалась важнейших событий истории страны и современности</w:t>
      </w:r>
      <w:r w:rsidR="00E3651A" w:rsidRPr="008828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651A" w:rsidRPr="008828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66A526C8" w14:textId="77777777" w:rsidR="00AE6D9C" w:rsidRPr="00E819D2" w:rsidRDefault="00AE6D9C" w:rsidP="00854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9D2">
        <w:rPr>
          <w:rFonts w:ascii="Times New Roman" w:hAnsi="Times New Roman" w:cs="Times New Roman"/>
          <w:bCs/>
          <w:sz w:val="28"/>
          <w:szCs w:val="28"/>
        </w:rPr>
        <w:t>В 2015 году студенты ЮУРГТК стали участниками дистанционного проекта цент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E819D2">
        <w:rPr>
          <w:rFonts w:ascii="Times New Roman" w:hAnsi="Times New Roman" w:cs="Times New Roman"/>
          <w:bCs/>
          <w:sz w:val="28"/>
          <w:szCs w:val="28"/>
        </w:rPr>
        <w:t xml:space="preserve">а </w:t>
      </w:r>
      <w:proofErr w:type="spellStart"/>
      <w:r w:rsidRPr="00E819D2">
        <w:rPr>
          <w:rFonts w:ascii="Times New Roman" w:hAnsi="Times New Roman" w:cs="Times New Roman"/>
          <w:bCs/>
          <w:sz w:val="28"/>
          <w:szCs w:val="28"/>
        </w:rPr>
        <w:t>Снейл</w:t>
      </w:r>
      <w:proofErr w:type="spellEnd"/>
      <w:r w:rsidRPr="00E819D2">
        <w:rPr>
          <w:rFonts w:ascii="Times New Roman" w:hAnsi="Times New Roman" w:cs="Times New Roman"/>
          <w:bCs/>
          <w:sz w:val="28"/>
          <w:szCs w:val="28"/>
        </w:rPr>
        <w:t xml:space="preserve"> Неизвестные лица Второй Мировой войны </w:t>
      </w:r>
    </w:p>
    <w:p w14:paraId="68CDC6BE" w14:textId="77777777" w:rsidR="00AE6D9C" w:rsidRDefault="00AE6D9C" w:rsidP="00854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A3D">
        <w:rPr>
          <w:rFonts w:ascii="Times New Roman" w:hAnsi="Times New Roman" w:cs="Times New Roman"/>
          <w:sz w:val="28"/>
          <w:szCs w:val="28"/>
        </w:rPr>
        <w:t>Результат:</w:t>
      </w:r>
      <w:r w:rsidRPr="00E819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819D2">
        <w:rPr>
          <w:rFonts w:ascii="Times New Roman" w:hAnsi="Times New Roman" w:cs="Times New Roman"/>
          <w:sz w:val="28"/>
          <w:szCs w:val="28"/>
        </w:rPr>
        <w:t>100% вовлечение студентов- первокурсников в процесс изучения истории предков- участников войны и тружеников тыла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4E67C0" w14:textId="77777777" w:rsidR="00AE6D9C" w:rsidRPr="00D56574" w:rsidRDefault="00AE6D9C" w:rsidP="00D565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2015 по 18 годах шла работа над виртуальными музеями памяти сначала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потом на разработанном студентами сайте </w:t>
      </w:r>
      <w:r w:rsidRPr="00E819D2">
        <w:rPr>
          <w:rFonts w:ascii="Times New Roman" w:hAnsi="Times New Roman" w:cs="Times New Roman"/>
          <w:bCs/>
          <w:sz w:val="28"/>
          <w:szCs w:val="28"/>
        </w:rPr>
        <w:t>«О героях былых времён»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6574">
        <w:rPr>
          <w:rFonts w:ascii="Times New Roman" w:hAnsi="Times New Roman" w:cs="Times New Roman"/>
          <w:sz w:val="28"/>
          <w:szCs w:val="28"/>
        </w:rPr>
        <w:t xml:space="preserve">Были собраны </w:t>
      </w:r>
      <w:r w:rsidR="00D56574" w:rsidRPr="00E819D2">
        <w:rPr>
          <w:rFonts w:ascii="Times New Roman" w:hAnsi="Times New Roman" w:cs="Times New Roman"/>
          <w:sz w:val="28"/>
          <w:szCs w:val="28"/>
        </w:rPr>
        <w:t xml:space="preserve">воспоминания фронтовиков </w:t>
      </w:r>
      <w:r w:rsidR="00D56574">
        <w:rPr>
          <w:rFonts w:ascii="Times New Roman" w:hAnsi="Times New Roman" w:cs="Times New Roman"/>
          <w:sz w:val="28"/>
          <w:szCs w:val="28"/>
        </w:rPr>
        <w:t xml:space="preserve">и ветеранов тыла, </w:t>
      </w:r>
      <w:r w:rsidR="00D56574" w:rsidRPr="00E819D2">
        <w:rPr>
          <w:rFonts w:ascii="Times New Roman" w:hAnsi="Times New Roman" w:cs="Times New Roman"/>
          <w:sz w:val="28"/>
          <w:szCs w:val="28"/>
        </w:rPr>
        <w:t xml:space="preserve">подвигов героев </w:t>
      </w:r>
      <w:r w:rsidR="00D56574">
        <w:rPr>
          <w:rFonts w:ascii="Times New Roman" w:hAnsi="Times New Roman" w:cs="Times New Roman"/>
          <w:sz w:val="28"/>
          <w:szCs w:val="28"/>
        </w:rPr>
        <w:t xml:space="preserve">награды, письма. </w:t>
      </w:r>
      <w:r w:rsidR="00D56574" w:rsidRPr="00E819D2">
        <w:rPr>
          <w:rFonts w:ascii="Times New Roman" w:hAnsi="Times New Roman" w:cs="Times New Roman"/>
          <w:sz w:val="28"/>
          <w:szCs w:val="28"/>
        </w:rPr>
        <w:t xml:space="preserve">Результат: Формирование умения студентов ГБПОУ </w:t>
      </w:r>
      <w:proofErr w:type="spellStart"/>
      <w:r w:rsidR="00D56574" w:rsidRPr="00E819D2">
        <w:rPr>
          <w:rFonts w:ascii="Times New Roman" w:hAnsi="Times New Roman" w:cs="Times New Roman"/>
          <w:sz w:val="28"/>
          <w:szCs w:val="28"/>
        </w:rPr>
        <w:t>ЮУрГТК</w:t>
      </w:r>
      <w:proofErr w:type="spellEnd"/>
      <w:r w:rsidR="00D56574" w:rsidRPr="00E819D2">
        <w:rPr>
          <w:rFonts w:ascii="Times New Roman" w:hAnsi="Times New Roman" w:cs="Times New Roman"/>
          <w:sz w:val="28"/>
          <w:szCs w:val="28"/>
        </w:rPr>
        <w:t xml:space="preserve"> работать с домашними и электронными архивами</w:t>
      </w:r>
      <w:r w:rsidR="00D56574">
        <w:rPr>
          <w:rFonts w:ascii="Times New Roman" w:hAnsi="Times New Roman" w:cs="Times New Roman"/>
          <w:sz w:val="28"/>
          <w:szCs w:val="28"/>
        </w:rPr>
        <w:t xml:space="preserve"> </w:t>
      </w:r>
      <w:r w:rsidR="00D56574" w:rsidRPr="00D56574">
        <w:rPr>
          <w:rFonts w:ascii="Times New Roman" w:hAnsi="Times New Roman" w:cs="Times New Roman"/>
          <w:sz w:val="28"/>
          <w:szCs w:val="28"/>
        </w:rPr>
        <w:t>(группе «Память» в социальной сети- https://vk.com/public90299602, сайт виртуального музея «О героях былых времён…» https://polinakalmykova04.wixsite.com/muzey-pamytyati)</w:t>
      </w:r>
      <w:r w:rsidR="00BA6D0E">
        <w:rPr>
          <w:rFonts w:ascii="Times New Roman" w:hAnsi="Times New Roman" w:cs="Times New Roman"/>
          <w:sz w:val="28"/>
          <w:szCs w:val="28"/>
        </w:rPr>
        <w:t>.</w:t>
      </w:r>
    </w:p>
    <w:p w14:paraId="0FEF0CD7" w14:textId="77777777" w:rsidR="00B60A3D" w:rsidRDefault="00AE6D9C" w:rsidP="00854FA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2020-21 годах, з</w:t>
      </w:r>
      <w:r w:rsidRPr="00E819D2">
        <w:rPr>
          <w:rFonts w:ascii="Times New Roman" w:hAnsi="Times New Roman" w:cs="Times New Roman"/>
          <w:bCs/>
          <w:sz w:val="28"/>
          <w:szCs w:val="28"/>
        </w:rPr>
        <w:t>накомясь с историей своих семей, погрузившись в 19- начало 20 века,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изучив крестьянский, казачий </w:t>
      </w:r>
      <w:r w:rsidRPr="00E819D2">
        <w:rPr>
          <w:rFonts w:ascii="Times New Roman" w:hAnsi="Times New Roman" w:cs="Times New Roman"/>
          <w:bCs/>
          <w:sz w:val="28"/>
          <w:szCs w:val="28"/>
        </w:rPr>
        <w:t>многопоколенный уклад жизни, студенты создали проект экологического родового поселения «</w:t>
      </w:r>
      <w:proofErr w:type="spellStart"/>
      <w:r w:rsidRPr="00E819D2">
        <w:rPr>
          <w:rFonts w:ascii="Times New Roman" w:hAnsi="Times New Roman" w:cs="Times New Roman"/>
          <w:bCs/>
          <w:sz w:val="28"/>
          <w:szCs w:val="28"/>
        </w:rPr>
        <w:t>Прия</w:t>
      </w:r>
      <w:proofErr w:type="spellEnd"/>
      <w:r w:rsidRPr="00E819D2">
        <w:rPr>
          <w:rFonts w:ascii="Times New Roman" w:hAnsi="Times New Roman" w:cs="Times New Roman"/>
          <w:bCs/>
          <w:sz w:val="28"/>
          <w:szCs w:val="28"/>
        </w:rPr>
        <w:t>» и стали победителями номинации «Развитие родного края» Открытого чемпионата по проектному управлению.</w:t>
      </w:r>
      <w:r w:rsidRPr="00C072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0CC50A5" w14:textId="77777777" w:rsidR="00AE6D9C" w:rsidRDefault="00AE6D9C" w:rsidP="00567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9D2">
        <w:rPr>
          <w:rFonts w:ascii="Times New Roman" w:hAnsi="Times New Roman" w:cs="Times New Roman"/>
          <w:bCs/>
          <w:sz w:val="28"/>
          <w:szCs w:val="28"/>
        </w:rPr>
        <w:t>Изучение истории родов, семьи, позволило выйти участникам научного общества на интересные разноплановые темы</w:t>
      </w:r>
      <w:r w:rsidRPr="00C07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исследование</w:t>
      </w:r>
      <w:r w:rsidRPr="00E819D2">
        <w:rPr>
          <w:rFonts w:ascii="Times New Roman" w:hAnsi="Times New Roman" w:cs="Times New Roman"/>
          <w:sz w:val="28"/>
          <w:szCs w:val="28"/>
        </w:rPr>
        <w:t xml:space="preserve"> демографического поведения мол</w:t>
      </w:r>
      <w:r>
        <w:rPr>
          <w:rFonts w:ascii="Times New Roman" w:hAnsi="Times New Roman" w:cs="Times New Roman"/>
          <w:sz w:val="28"/>
          <w:szCs w:val="28"/>
        </w:rPr>
        <w:t xml:space="preserve">одёжи, изучение </w:t>
      </w:r>
      <w:r w:rsidRPr="00E819D2">
        <w:rPr>
          <w:rFonts w:ascii="Times New Roman" w:hAnsi="Times New Roman" w:cs="Times New Roman"/>
          <w:sz w:val="28"/>
          <w:szCs w:val="28"/>
        </w:rPr>
        <w:t>сформированности генеалогической культуры у студентов колледжа</w:t>
      </w:r>
      <w:r w:rsidR="006D7C20">
        <w:rPr>
          <w:rFonts w:ascii="Times New Roman" w:hAnsi="Times New Roman" w:cs="Times New Roman"/>
          <w:sz w:val="28"/>
          <w:szCs w:val="28"/>
        </w:rPr>
        <w:t>.</w:t>
      </w:r>
    </w:p>
    <w:p w14:paraId="193EC128" w14:textId="77777777" w:rsidR="007108F2" w:rsidRPr="000F49B9" w:rsidRDefault="007108F2" w:rsidP="00567B7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Автору</w:t>
      </w:r>
      <w:r w:rsidRPr="000F49B9">
        <w:rPr>
          <w:rFonts w:ascii="Times New Roman" w:hAnsi="Times New Roman" w:cs="Times New Roman"/>
          <w:bCs/>
          <w:sz w:val="28"/>
          <w:szCs w:val="28"/>
        </w:rPr>
        <w:t xml:space="preserve"> как преподавателю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социально- гуманитарного цикла была поставлена цель создание механизма тиражирования опыта изучения основ генеалогических исследований,</w:t>
      </w:r>
      <w:r w:rsidRPr="000F49B9">
        <w:rPr>
          <w:rFonts w:ascii="Times New Roman" w:hAnsi="Times New Roman" w:cs="Times New Roman"/>
          <w:bCs/>
          <w:sz w:val="28"/>
          <w:szCs w:val="28"/>
        </w:rPr>
        <w:t xml:space="preserve"> хотелось показать большему количеству обучающихся захватывающий мир исследования истории семьи. Появилась идея написания </w:t>
      </w:r>
      <w:r w:rsidR="009D1367">
        <w:rPr>
          <w:rFonts w:ascii="Times New Roman" w:hAnsi="Times New Roman" w:cs="Times New Roman"/>
          <w:bCs/>
          <w:sz w:val="28"/>
          <w:szCs w:val="28"/>
        </w:rPr>
        <w:t xml:space="preserve">дополнительной общеобразовательной общеразвивающей </w:t>
      </w:r>
      <w:r w:rsidRPr="000F49B9">
        <w:rPr>
          <w:rFonts w:ascii="Times New Roman" w:hAnsi="Times New Roman" w:cs="Times New Roman"/>
          <w:bCs/>
          <w:sz w:val="28"/>
          <w:szCs w:val="28"/>
        </w:rPr>
        <w:t>программ</w:t>
      </w:r>
      <w:r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="009D1367">
        <w:rPr>
          <w:rFonts w:ascii="Times New Roman" w:hAnsi="Times New Roman" w:cs="Times New Roman"/>
          <w:bCs/>
          <w:sz w:val="28"/>
          <w:szCs w:val="28"/>
        </w:rPr>
        <w:t xml:space="preserve">(ДООП) </w:t>
      </w:r>
      <w:r>
        <w:rPr>
          <w:rFonts w:ascii="Times New Roman" w:hAnsi="Times New Roman" w:cs="Times New Roman"/>
          <w:bCs/>
          <w:sz w:val="28"/>
          <w:szCs w:val="28"/>
        </w:rPr>
        <w:t>по изучению основ генеалогии «</w:t>
      </w:r>
      <w:r w:rsidRPr="000F49B9">
        <w:rPr>
          <w:rFonts w:ascii="Times New Roman" w:hAnsi="Times New Roman" w:cs="Times New Roman"/>
          <w:bCs/>
          <w:sz w:val="28"/>
          <w:szCs w:val="28"/>
        </w:rPr>
        <w:t>Связующая нить поколений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0F49B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784CEA3" w14:textId="77777777" w:rsidR="009D1367" w:rsidRPr="00567B75" w:rsidRDefault="009D1367" w:rsidP="00567B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Эта ДООП </w:t>
      </w:r>
      <w:r w:rsidRPr="00786B62">
        <w:rPr>
          <w:rFonts w:ascii="Times New Roman" w:hAnsi="Times New Roman"/>
          <w:sz w:val="28"/>
          <w:szCs w:val="28"/>
        </w:rPr>
        <w:t>социально- гуманитарной направленности</w:t>
      </w:r>
      <w:r w:rsidRPr="00223FAF">
        <w:rPr>
          <w:rFonts w:ascii="Times New Roman" w:hAnsi="Times New Roman"/>
          <w:sz w:val="28"/>
          <w:szCs w:val="28"/>
        </w:rPr>
        <w:t xml:space="preserve">, </w:t>
      </w:r>
      <w:r w:rsidRPr="00786B62">
        <w:rPr>
          <w:rFonts w:ascii="Times New Roman" w:hAnsi="Times New Roman"/>
          <w:sz w:val="28"/>
          <w:szCs w:val="28"/>
        </w:rPr>
        <w:t>так как ориентирована на освоение гуманитарных знаний и формирование готовности к самореализации детей в системе социальных отношений на основе развития нового уровня социальной компетентности, социальной одаренности, развитие личностного и профессионального самоопределения (ориентации обучающихся на группу профессий «человек – человек»).</w:t>
      </w:r>
      <w:r w:rsidR="00567B75">
        <w:rPr>
          <w:rFonts w:ascii="Times New Roman" w:hAnsi="Times New Roman"/>
          <w:sz w:val="28"/>
          <w:szCs w:val="28"/>
        </w:rPr>
        <w:t xml:space="preserve"> </w:t>
      </w:r>
      <w:r w:rsidR="00567B75" w:rsidRPr="004C6345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Адресат программы – обучающиеся </w:t>
      </w:r>
      <w:r w:rsidR="00567B75">
        <w:rPr>
          <w:rFonts w:ascii="Times New Roman" w:eastAsia="Times New Roman" w:hAnsi="Times New Roman"/>
          <w:sz w:val="28"/>
          <w:szCs w:val="28"/>
          <w:lang w:eastAsia="ru-RU"/>
        </w:rPr>
        <w:t>16 - 19</w:t>
      </w:r>
      <w:r w:rsidR="00567B75" w:rsidRPr="004C6345"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  <w:r w:rsidR="00567B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CF7F20B" w14:textId="77777777" w:rsidR="009D1367" w:rsidRDefault="009D1367" w:rsidP="00567B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1367">
        <w:rPr>
          <w:rFonts w:ascii="Times New Roman" w:hAnsi="Times New Roman"/>
          <w:iCs/>
          <w:sz w:val="28"/>
          <w:szCs w:val="28"/>
        </w:rPr>
        <w:t>Программа «Связующая нить поколений»</w:t>
      </w:r>
      <w:r w:rsidRPr="003B5CC2">
        <w:rPr>
          <w:rFonts w:ascii="Times New Roman" w:hAnsi="Times New Roman"/>
          <w:iCs/>
          <w:sz w:val="28"/>
          <w:szCs w:val="28"/>
        </w:rPr>
        <w:t xml:space="preserve"> по сложности освоения </w:t>
      </w:r>
      <w:r>
        <w:rPr>
          <w:rFonts w:ascii="Times New Roman" w:hAnsi="Times New Roman"/>
          <w:iCs/>
          <w:sz w:val="28"/>
          <w:szCs w:val="28"/>
        </w:rPr>
        <w:t xml:space="preserve">её </w:t>
      </w:r>
      <w:r w:rsidRPr="003B5CC2">
        <w:rPr>
          <w:rFonts w:ascii="Times New Roman" w:hAnsi="Times New Roman"/>
          <w:iCs/>
          <w:sz w:val="28"/>
          <w:szCs w:val="28"/>
        </w:rPr>
        <w:t xml:space="preserve">содержания </w:t>
      </w:r>
      <w:r w:rsidRPr="009D1367">
        <w:rPr>
          <w:rFonts w:ascii="Times New Roman" w:hAnsi="Times New Roman"/>
          <w:iCs/>
          <w:sz w:val="28"/>
          <w:szCs w:val="28"/>
        </w:rPr>
        <w:t>относится к базовому уровню</w:t>
      </w:r>
      <w:r>
        <w:rPr>
          <w:rFonts w:ascii="Times New Roman" w:hAnsi="Times New Roman"/>
          <w:iCs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предполагает освоение</w:t>
      </w:r>
      <w:r w:rsidRPr="00F41095">
        <w:rPr>
          <w:rFonts w:ascii="Times New Roman" w:hAnsi="Times New Roman"/>
          <w:sz w:val="28"/>
          <w:szCs w:val="28"/>
        </w:rPr>
        <w:t xml:space="preserve"> специал</w:t>
      </w:r>
      <w:r>
        <w:rPr>
          <w:rFonts w:ascii="Times New Roman" w:hAnsi="Times New Roman"/>
          <w:sz w:val="28"/>
          <w:szCs w:val="28"/>
        </w:rPr>
        <w:t>изированных</w:t>
      </w:r>
      <w:r w:rsidRPr="00F41095">
        <w:rPr>
          <w:rFonts w:ascii="Times New Roman" w:hAnsi="Times New Roman"/>
          <w:sz w:val="28"/>
          <w:szCs w:val="28"/>
        </w:rPr>
        <w:t xml:space="preserve"> знаний</w:t>
      </w:r>
      <w:r>
        <w:rPr>
          <w:rFonts w:ascii="Times New Roman" w:hAnsi="Times New Roman"/>
          <w:sz w:val="28"/>
          <w:szCs w:val="28"/>
        </w:rPr>
        <w:t xml:space="preserve">, терминологии, </w:t>
      </w:r>
      <w:r w:rsidRPr="00F41095">
        <w:rPr>
          <w:rFonts w:ascii="Times New Roman" w:hAnsi="Times New Roman"/>
          <w:sz w:val="28"/>
          <w:szCs w:val="28"/>
        </w:rPr>
        <w:t xml:space="preserve">практических </w:t>
      </w:r>
      <w:r>
        <w:rPr>
          <w:rFonts w:ascii="Times New Roman" w:hAnsi="Times New Roman"/>
          <w:sz w:val="28"/>
          <w:szCs w:val="28"/>
        </w:rPr>
        <w:t xml:space="preserve">умений и </w:t>
      </w:r>
      <w:r w:rsidRPr="00F41095">
        <w:rPr>
          <w:rFonts w:ascii="Times New Roman" w:hAnsi="Times New Roman"/>
          <w:sz w:val="28"/>
          <w:szCs w:val="28"/>
        </w:rPr>
        <w:t>навыков</w:t>
      </w:r>
      <w:r w:rsidRPr="000159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31AF">
        <w:rPr>
          <w:rFonts w:ascii="Times New Roman" w:hAnsi="Times New Roman"/>
          <w:sz w:val="28"/>
          <w:szCs w:val="28"/>
        </w:rPr>
        <w:t>в рамках содержательно-тематического направления программы</w:t>
      </w:r>
      <w:r>
        <w:rPr>
          <w:rFonts w:ascii="Times New Roman" w:hAnsi="Times New Roman"/>
          <w:sz w:val="28"/>
          <w:szCs w:val="28"/>
        </w:rPr>
        <w:t xml:space="preserve">, формирование интереса и </w:t>
      </w:r>
      <w:r w:rsidRPr="0079710E">
        <w:rPr>
          <w:rFonts w:ascii="Times New Roman" w:hAnsi="Times New Roman"/>
          <w:sz w:val="28"/>
          <w:szCs w:val="28"/>
        </w:rPr>
        <w:t xml:space="preserve">устойчивой мотивации к </w:t>
      </w:r>
      <w:r>
        <w:rPr>
          <w:rFonts w:ascii="Times New Roman" w:hAnsi="Times New Roman"/>
          <w:sz w:val="28"/>
          <w:szCs w:val="28"/>
        </w:rPr>
        <w:t xml:space="preserve">изучению, исследованию истории своей семьи, сбору материального и духовного наследия предков, </w:t>
      </w:r>
      <w:r w:rsidRPr="00F41095">
        <w:rPr>
          <w:rFonts w:ascii="Times New Roman" w:hAnsi="Times New Roman"/>
          <w:sz w:val="28"/>
          <w:szCs w:val="28"/>
        </w:rPr>
        <w:t xml:space="preserve">развитие способностей </w:t>
      </w:r>
      <w:r w:rsidRPr="00D26F63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к проектной деятельности</w:t>
      </w:r>
      <w:r w:rsidRPr="00D26F63">
        <w:rPr>
          <w:rFonts w:ascii="Times New Roman" w:hAnsi="Times New Roman"/>
          <w:sz w:val="28"/>
          <w:szCs w:val="28"/>
        </w:rPr>
        <w:t xml:space="preserve">. </w:t>
      </w:r>
    </w:p>
    <w:p w14:paraId="2F0D7DFE" w14:textId="77777777" w:rsidR="009D1367" w:rsidRPr="00D96E32" w:rsidRDefault="009D1367" w:rsidP="009D13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F63">
        <w:rPr>
          <w:rFonts w:ascii="Times New Roman" w:hAnsi="Times New Roman"/>
          <w:sz w:val="28"/>
          <w:szCs w:val="28"/>
        </w:rPr>
        <w:t>В процессе о</w:t>
      </w:r>
      <w:r>
        <w:rPr>
          <w:rFonts w:ascii="Times New Roman" w:hAnsi="Times New Roman"/>
          <w:sz w:val="28"/>
          <w:szCs w:val="28"/>
        </w:rPr>
        <w:t xml:space="preserve">владения программы </w:t>
      </w:r>
      <w:r w:rsidRPr="00D26F63">
        <w:rPr>
          <w:rFonts w:ascii="Times New Roman" w:hAnsi="Times New Roman"/>
          <w:sz w:val="28"/>
          <w:szCs w:val="28"/>
        </w:rPr>
        <w:t xml:space="preserve">накапливаются и закрепляются базовые знания, умения и </w:t>
      </w:r>
      <w:r w:rsidRPr="00664ABC">
        <w:rPr>
          <w:rFonts w:ascii="Times New Roman" w:hAnsi="Times New Roman"/>
          <w:sz w:val="28"/>
          <w:szCs w:val="28"/>
        </w:rPr>
        <w:t xml:space="preserve">навыки в области </w:t>
      </w:r>
      <w:r>
        <w:rPr>
          <w:rFonts w:ascii="Times New Roman" w:hAnsi="Times New Roman"/>
          <w:sz w:val="28"/>
          <w:szCs w:val="28"/>
        </w:rPr>
        <w:t xml:space="preserve">изучения </w:t>
      </w:r>
      <w:proofErr w:type="spellStart"/>
      <w:r>
        <w:rPr>
          <w:rFonts w:ascii="Times New Roman" w:hAnsi="Times New Roman"/>
          <w:sz w:val="28"/>
          <w:szCs w:val="28"/>
        </w:rPr>
        <w:t>микроистории</w:t>
      </w:r>
      <w:proofErr w:type="spellEnd"/>
      <w:r>
        <w:rPr>
          <w:rFonts w:ascii="Times New Roman" w:hAnsi="Times New Roman"/>
          <w:sz w:val="28"/>
          <w:szCs w:val="28"/>
        </w:rPr>
        <w:t xml:space="preserve"> конкретной семьи, </w:t>
      </w:r>
      <w:r w:rsidRPr="007D0006">
        <w:rPr>
          <w:rFonts w:ascii="Times New Roman" w:hAnsi="Times New Roman"/>
          <w:sz w:val="28"/>
          <w:szCs w:val="28"/>
        </w:rPr>
        <w:t>основ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64ABC">
        <w:rPr>
          <w:rFonts w:ascii="Times New Roman" w:hAnsi="Times New Roman"/>
          <w:sz w:val="28"/>
          <w:szCs w:val="28"/>
        </w:rPr>
        <w:t>генеалогии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D404D7">
        <w:rPr>
          <w:rFonts w:ascii="Times New Roman" w:hAnsi="Times New Roman"/>
          <w:sz w:val="28"/>
          <w:szCs w:val="28"/>
        </w:rPr>
        <w:t>разв</w:t>
      </w:r>
      <w:r>
        <w:rPr>
          <w:rFonts w:ascii="Times New Roman" w:hAnsi="Times New Roman"/>
          <w:sz w:val="28"/>
          <w:szCs w:val="28"/>
        </w:rPr>
        <w:t>иваются «универсальные» компетенции: критическое мышление, креативность, умение</w:t>
      </w:r>
      <w:r w:rsidRPr="00D404D7">
        <w:rPr>
          <w:rFonts w:ascii="Times New Roman" w:hAnsi="Times New Roman"/>
          <w:sz w:val="28"/>
          <w:szCs w:val="28"/>
        </w:rPr>
        <w:t xml:space="preserve"> раб</w:t>
      </w:r>
      <w:r>
        <w:rPr>
          <w:rFonts w:ascii="Times New Roman" w:hAnsi="Times New Roman"/>
          <w:sz w:val="28"/>
          <w:szCs w:val="28"/>
        </w:rPr>
        <w:t xml:space="preserve">отать в команде, коммуникативные </w:t>
      </w:r>
      <w:r w:rsidR="00884286">
        <w:rPr>
          <w:rFonts w:ascii="Times New Roman" w:hAnsi="Times New Roman"/>
          <w:sz w:val="28"/>
          <w:szCs w:val="28"/>
        </w:rPr>
        <w:t>навык,</w:t>
      </w:r>
      <w:r>
        <w:rPr>
          <w:rFonts w:ascii="Times New Roman" w:hAnsi="Times New Roman"/>
          <w:sz w:val="28"/>
          <w:szCs w:val="28"/>
        </w:rPr>
        <w:t xml:space="preserve"> целеполагание</w:t>
      </w:r>
      <w:r w:rsidRPr="00D404D7">
        <w:rPr>
          <w:rFonts w:ascii="Times New Roman" w:hAnsi="Times New Roman"/>
          <w:sz w:val="28"/>
          <w:szCs w:val="28"/>
        </w:rPr>
        <w:t xml:space="preserve"> и принятия решений.</w:t>
      </w:r>
    </w:p>
    <w:p w14:paraId="33A745A0" w14:textId="77777777" w:rsidR="000077B5" w:rsidRDefault="000077B5" w:rsidP="00611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A36">
        <w:rPr>
          <w:rFonts w:ascii="Times New Roman" w:hAnsi="Times New Roman"/>
          <w:sz w:val="28"/>
          <w:szCs w:val="28"/>
        </w:rPr>
        <w:t>Педагогическая целесообразность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72178">
        <w:rPr>
          <w:rFonts w:ascii="Times New Roman" w:hAnsi="Times New Roman"/>
          <w:sz w:val="28"/>
          <w:szCs w:val="28"/>
        </w:rPr>
        <w:t xml:space="preserve">заключается </w:t>
      </w:r>
      <w:r>
        <w:rPr>
          <w:rFonts w:ascii="Times New Roman" w:hAnsi="Times New Roman"/>
          <w:sz w:val="28"/>
          <w:szCs w:val="28"/>
        </w:rPr>
        <w:t xml:space="preserve">в учёте </w:t>
      </w:r>
      <w:r w:rsidRPr="00472178">
        <w:rPr>
          <w:rFonts w:ascii="Times New Roman" w:hAnsi="Times New Roman"/>
          <w:sz w:val="28"/>
          <w:szCs w:val="28"/>
        </w:rPr>
        <w:t>психологических</w:t>
      </w:r>
      <w:r>
        <w:rPr>
          <w:rFonts w:ascii="Times New Roman" w:hAnsi="Times New Roman"/>
          <w:sz w:val="28"/>
          <w:szCs w:val="28"/>
        </w:rPr>
        <w:t>, мировоззренческих</w:t>
      </w:r>
      <w:r w:rsidRPr="00472178">
        <w:rPr>
          <w:rFonts w:ascii="Times New Roman" w:hAnsi="Times New Roman"/>
          <w:sz w:val="28"/>
          <w:szCs w:val="28"/>
        </w:rPr>
        <w:t xml:space="preserve"> особенностей </w:t>
      </w:r>
      <w:r>
        <w:rPr>
          <w:rFonts w:ascii="Times New Roman" w:hAnsi="Times New Roman"/>
          <w:sz w:val="28"/>
          <w:szCs w:val="28"/>
        </w:rPr>
        <w:t xml:space="preserve">возраста обучающихся </w:t>
      </w:r>
      <w:r w:rsidRPr="00472178">
        <w:rPr>
          <w:rFonts w:ascii="Times New Roman" w:hAnsi="Times New Roman"/>
          <w:sz w:val="28"/>
          <w:szCs w:val="28"/>
        </w:rPr>
        <w:t>ранней юности (15-18 лет)</w:t>
      </w:r>
      <w:r>
        <w:rPr>
          <w:rFonts w:ascii="Times New Roman" w:hAnsi="Times New Roman"/>
          <w:sz w:val="28"/>
          <w:szCs w:val="28"/>
        </w:rPr>
        <w:t xml:space="preserve">; их потребности в аффилиации; понимании своего места, значимости в жизни семьи, малой Родины, страны через знакомство с историей своего рода. </w:t>
      </w:r>
    </w:p>
    <w:p w14:paraId="3326E87D" w14:textId="77777777" w:rsidR="00602022" w:rsidRPr="00611771" w:rsidRDefault="00602022" w:rsidP="006117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1771">
        <w:rPr>
          <w:rFonts w:ascii="Times New Roman" w:hAnsi="Times New Roman"/>
          <w:sz w:val="28"/>
          <w:szCs w:val="28"/>
        </w:rPr>
        <w:t>Учебный план дополнительной общеобразовательной общеразвивающей программы «Связ</w:t>
      </w:r>
      <w:r w:rsidR="00611771">
        <w:rPr>
          <w:rFonts w:ascii="Times New Roman" w:hAnsi="Times New Roman"/>
          <w:sz w:val="28"/>
          <w:szCs w:val="28"/>
        </w:rPr>
        <w:t xml:space="preserve">ующая нить поколений» (базовый </w:t>
      </w:r>
      <w:r w:rsidRPr="00611771">
        <w:rPr>
          <w:rFonts w:ascii="Times New Roman" w:hAnsi="Times New Roman"/>
          <w:sz w:val="28"/>
          <w:szCs w:val="28"/>
        </w:rPr>
        <w:t>уровень)</w:t>
      </w:r>
    </w:p>
    <w:p w14:paraId="76B1C352" w14:textId="77777777" w:rsidR="00602022" w:rsidRPr="00D95F5E" w:rsidRDefault="00602022" w:rsidP="00611771">
      <w:pPr>
        <w:tabs>
          <w:tab w:val="left" w:pos="795"/>
        </w:tabs>
        <w:spacing w:after="0" w:line="360" w:lineRule="auto"/>
        <w:rPr>
          <w:rFonts w:ascii="Times New Roman" w:eastAsia="Times New Roman" w:hAnsi="Times New Roman"/>
          <w:i/>
          <w:color w:val="000000"/>
          <w:sz w:val="10"/>
          <w:szCs w:val="10"/>
          <w:lang w:eastAsia="ru-RU"/>
        </w:rPr>
      </w:pPr>
    </w:p>
    <w:tbl>
      <w:tblPr>
        <w:tblW w:w="9716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253"/>
        <w:gridCol w:w="567"/>
        <w:gridCol w:w="708"/>
        <w:gridCol w:w="551"/>
        <w:gridCol w:w="2361"/>
      </w:tblGrid>
      <w:tr w:rsidR="00602022" w:rsidRPr="00602022" w14:paraId="25CA5BA1" w14:textId="77777777" w:rsidTr="00C145A8"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9F1EAC" w14:textId="77777777" w:rsidR="00602022" w:rsidRPr="00602022" w:rsidRDefault="00602022" w:rsidP="00611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20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раздела, темы</w:t>
            </w:r>
          </w:p>
        </w:tc>
        <w:tc>
          <w:tcPr>
            <w:tcW w:w="42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6865F5" w14:textId="77777777" w:rsidR="00602022" w:rsidRPr="00602022" w:rsidRDefault="00602022" w:rsidP="00611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20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18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1C27B2" w14:textId="77777777" w:rsidR="00602022" w:rsidRPr="00602022" w:rsidRDefault="00602022" w:rsidP="00611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20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3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2B9A46" w14:textId="77777777" w:rsidR="00602022" w:rsidRPr="00602022" w:rsidRDefault="00602022" w:rsidP="00611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20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Формы аттестации/</w:t>
            </w:r>
            <w:r w:rsidRPr="006020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контроля</w:t>
            </w:r>
          </w:p>
        </w:tc>
      </w:tr>
      <w:tr w:rsidR="00602022" w:rsidRPr="00602022" w14:paraId="7F8D2875" w14:textId="77777777" w:rsidTr="00C145A8"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  <w:hideMark/>
          </w:tcPr>
          <w:p w14:paraId="5F2A050E" w14:textId="77777777" w:rsidR="00602022" w:rsidRPr="00602022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  <w:hideMark/>
          </w:tcPr>
          <w:p w14:paraId="6A10D48F" w14:textId="77777777" w:rsidR="00602022" w:rsidRPr="00602022" w:rsidRDefault="00602022" w:rsidP="00FB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B75010" w14:textId="77777777" w:rsidR="00602022" w:rsidRPr="00602022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20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872EAE" w14:textId="77777777" w:rsidR="00602022" w:rsidRPr="00602022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20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602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еория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16C43D" w14:textId="77777777" w:rsidR="00602022" w:rsidRPr="00602022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0202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Практика</w:t>
            </w:r>
          </w:p>
        </w:tc>
        <w:tc>
          <w:tcPr>
            <w:tcW w:w="23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</w:tcPr>
          <w:p w14:paraId="62736240" w14:textId="77777777" w:rsidR="00602022" w:rsidRPr="00602022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2022" w:rsidRPr="00D95F5E" w14:paraId="123B7EF7" w14:textId="77777777" w:rsidTr="00C145A8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61054" w14:textId="77777777" w:rsidR="00602022" w:rsidRPr="00602022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D6239" w14:textId="77777777" w:rsidR="00602022" w:rsidRPr="00602022" w:rsidRDefault="00602022" w:rsidP="00FB4DA5">
            <w:pPr>
              <w:spacing w:after="0" w:line="240" w:lineRule="auto"/>
              <w:ind w:left="1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20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DFA46" w14:textId="77777777" w:rsidR="00602022" w:rsidRPr="00602022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20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739E8" w14:textId="77777777" w:rsidR="00602022" w:rsidRPr="00602022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20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53107" w14:textId="77777777" w:rsidR="00602022" w:rsidRPr="00602022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20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6B8C7" w14:textId="77777777" w:rsidR="00602022" w:rsidRPr="00C145A8" w:rsidRDefault="00602022" w:rsidP="00FB4D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45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стартовая диагностика</w:t>
            </w:r>
          </w:p>
        </w:tc>
      </w:tr>
      <w:tr w:rsidR="00602022" w:rsidRPr="00D95F5E" w14:paraId="7E61C65E" w14:textId="77777777" w:rsidTr="00C145A8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8286F3" w14:textId="77777777" w:rsidR="00602022" w:rsidRPr="00602022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20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Раздел 1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7FDB1E" w14:textId="77777777" w:rsidR="00602022" w:rsidRPr="00602022" w:rsidRDefault="00602022" w:rsidP="00FB4DA5">
            <w:pPr>
              <w:spacing w:after="0" w:line="240" w:lineRule="auto"/>
              <w:ind w:left="1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2022">
              <w:rPr>
                <w:rFonts w:ascii="Times New Roman" w:hAnsi="Times New Roman"/>
                <w:bCs/>
                <w:sz w:val="28"/>
                <w:szCs w:val="28"/>
              </w:rPr>
              <w:t>Введение в генеалогию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05C246" w14:textId="77777777" w:rsidR="00602022" w:rsidRPr="00602022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20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FACFFE" w14:textId="77777777" w:rsidR="00602022" w:rsidRPr="00602022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20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10A37EF" w14:textId="77777777" w:rsidR="00602022" w:rsidRPr="00602022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20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10C4FB" w14:textId="77777777" w:rsidR="00602022" w:rsidRPr="00602022" w:rsidRDefault="00602022" w:rsidP="00FB4D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2022" w:rsidRPr="00D95F5E" w14:paraId="2279DEBD" w14:textId="77777777" w:rsidTr="00C145A8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407A7" w14:textId="77777777" w:rsidR="00602022" w:rsidRPr="00F73D8D" w:rsidRDefault="00602022" w:rsidP="00FB4DA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73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1.1.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63CC1" w14:textId="77777777" w:rsidR="00602022" w:rsidRPr="00F73D8D" w:rsidRDefault="00602022" w:rsidP="00FB4D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3D8D">
              <w:rPr>
                <w:rFonts w:ascii="Times New Roman" w:hAnsi="Times New Roman"/>
                <w:bCs/>
                <w:sz w:val="28"/>
                <w:szCs w:val="28"/>
              </w:rPr>
              <w:t xml:space="preserve">Генеалогия как вспомогательная историческая дисциплина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57C9A" w14:textId="77777777" w:rsidR="00602022" w:rsidRPr="00F73D8D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9D42B" w14:textId="77777777" w:rsidR="00602022" w:rsidRPr="00F73D8D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8D669E" w14:textId="77777777" w:rsidR="00602022" w:rsidRPr="00F73D8D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66B95" w14:textId="77777777" w:rsidR="00602022" w:rsidRPr="00C145A8" w:rsidRDefault="00602022" w:rsidP="00FB4D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45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круглый стол</w:t>
            </w:r>
          </w:p>
        </w:tc>
      </w:tr>
      <w:tr w:rsidR="00602022" w:rsidRPr="00D95F5E" w14:paraId="232C0032" w14:textId="77777777" w:rsidTr="00C145A8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62C78F" w14:textId="77777777" w:rsidR="00602022" w:rsidRPr="00F73D8D" w:rsidRDefault="00602022" w:rsidP="00FB4DA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73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1.2.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E9D0E" w14:textId="77777777" w:rsidR="00602022" w:rsidRPr="000C3009" w:rsidRDefault="00602022" w:rsidP="00FB4DA5">
            <w:pPr>
              <w:tabs>
                <w:tab w:val="left" w:pos="6225"/>
                <w:tab w:val="right" w:pos="781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C3009">
              <w:rPr>
                <w:rFonts w:ascii="Times New Roman" w:hAnsi="Times New Roman"/>
                <w:bCs/>
                <w:sz w:val="28"/>
                <w:szCs w:val="28"/>
              </w:rPr>
              <w:t>Объекты генеалогических исследований</w:t>
            </w:r>
            <w:r w:rsidRPr="00E421B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2BEF56" w14:textId="77777777" w:rsidR="00602022" w:rsidRPr="00F73D8D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99A7F" w14:textId="77777777" w:rsidR="00602022" w:rsidRPr="00F73D8D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8D553" w14:textId="77777777" w:rsidR="00602022" w:rsidRPr="00F73D8D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CAD29" w14:textId="77777777" w:rsidR="00602022" w:rsidRPr="00C145A8" w:rsidRDefault="00602022" w:rsidP="00FB4D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45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устный опрос, выполнение практических заданий</w:t>
            </w:r>
          </w:p>
        </w:tc>
      </w:tr>
      <w:tr w:rsidR="00602022" w:rsidRPr="00D95F5E" w14:paraId="0E444655" w14:textId="77777777" w:rsidTr="00C145A8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05335" w14:textId="77777777" w:rsidR="00602022" w:rsidRPr="00F73D8D" w:rsidRDefault="00602022" w:rsidP="00FB4DA5">
            <w:pPr>
              <w:spacing w:after="0" w:line="240" w:lineRule="auto"/>
              <w:ind w:left="12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3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1.3.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4F851" w14:textId="77777777" w:rsidR="00602022" w:rsidRPr="008A13BD" w:rsidRDefault="00602022" w:rsidP="00FB4DA5">
            <w:pPr>
              <w:tabs>
                <w:tab w:val="left" w:pos="6225"/>
                <w:tab w:val="right" w:pos="781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EF74C6">
              <w:rPr>
                <w:rFonts w:ascii="Times New Roman" w:hAnsi="Times New Roman"/>
                <w:bCs/>
                <w:sz w:val="28"/>
                <w:szCs w:val="28"/>
              </w:rPr>
              <w:t xml:space="preserve">Основные методы исследования истории семьи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6E9A8" w14:textId="77777777" w:rsidR="00602022" w:rsidRPr="00F73D8D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EAEA4" w14:textId="77777777" w:rsidR="00602022" w:rsidRPr="00F73D8D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EB6E6" w14:textId="77777777" w:rsidR="00602022" w:rsidRPr="00F73D8D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B6FFF" w14:textId="77777777" w:rsidR="00602022" w:rsidRPr="00C145A8" w:rsidRDefault="00602022" w:rsidP="00FB4D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45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устный опрос, выполнение практических заданий</w:t>
            </w:r>
          </w:p>
        </w:tc>
      </w:tr>
      <w:tr w:rsidR="00602022" w:rsidRPr="00D95F5E" w14:paraId="586D3953" w14:textId="77777777" w:rsidTr="00C145A8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C4AE34C" w14:textId="77777777" w:rsidR="00602022" w:rsidRPr="00602022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20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 2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FED233" w14:textId="77777777" w:rsidR="00602022" w:rsidRPr="00602022" w:rsidRDefault="00602022" w:rsidP="00FB4D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2022">
              <w:rPr>
                <w:rFonts w:ascii="Times New Roman" w:hAnsi="Times New Roman"/>
                <w:bCs/>
                <w:sz w:val="28"/>
                <w:szCs w:val="28"/>
              </w:rPr>
              <w:t>История семьи в истории страны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D29E1B" w14:textId="77777777" w:rsidR="00602022" w:rsidRPr="00602022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20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0858C2" w14:textId="77777777" w:rsidR="00602022" w:rsidRPr="00602022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20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41FA58" w14:textId="77777777" w:rsidR="00602022" w:rsidRPr="00602022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20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12DE314" w14:textId="77777777" w:rsidR="00602022" w:rsidRPr="00C145A8" w:rsidRDefault="00602022" w:rsidP="00FB4D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2022" w:rsidRPr="00D95F5E" w14:paraId="66E5474A" w14:textId="77777777" w:rsidTr="00C145A8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D14CB" w14:textId="77777777" w:rsidR="00602022" w:rsidRPr="00F73D8D" w:rsidRDefault="00602022" w:rsidP="00FB4DA5">
            <w:pPr>
              <w:spacing w:after="0" w:line="240" w:lineRule="auto"/>
              <w:ind w:left="12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3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2.1.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3ADC6" w14:textId="77777777" w:rsidR="00602022" w:rsidRPr="00E83EA3" w:rsidRDefault="00602022" w:rsidP="00FB4DA5">
            <w:pPr>
              <w:spacing w:after="0" w:line="240" w:lineRule="auto"/>
              <w:ind w:left="125"/>
              <w:rPr>
                <w:rFonts w:ascii="Times New Roman" w:hAnsi="Times New Roman"/>
                <w:bCs/>
                <w:sz w:val="28"/>
                <w:szCs w:val="28"/>
              </w:rPr>
            </w:pPr>
            <w:r w:rsidRPr="00E83EA3">
              <w:rPr>
                <w:rFonts w:ascii="Times New Roman" w:hAnsi="Times New Roman"/>
                <w:bCs/>
                <w:sz w:val="28"/>
                <w:szCs w:val="28"/>
              </w:rPr>
              <w:t>Родословные схемы, таблицы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3E72D9" w14:textId="77777777" w:rsidR="00602022" w:rsidRPr="00F73D8D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8DA94" w14:textId="77777777" w:rsidR="00602022" w:rsidRPr="00F73D8D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64140" w14:textId="77777777" w:rsidR="00602022" w:rsidRPr="00F73D8D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1F3DE" w14:textId="77777777" w:rsidR="00602022" w:rsidRPr="00C145A8" w:rsidRDefault="00602022" w:rsidP="00FB4D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45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602022" w:rsidRPr="00D95F5E" w14:paraId="2EE5DBA7" w14:textId="77777777" w:rsidTr="00C145A8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CD234" w14:textId="77777777" w:rsidR="00602022" w:rsidRPr="00F73D8D" w:rsidRDefault="00602022" w:rsidP="00FB4DA5">
            <w:pPr>
              <w:spacing w:after="0" w:line="240" w:lineRule="auto"/>
              <w:ind w:left="12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3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2.2.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8D316" w14:textId="77777777" w:rsidR="00602022" w:rsidRPr="00A94CCE" w:rsidRDefault="00602022" w:rsidP="00FB4DA5">
            <w:pPr>
              <w:spacing w:after="0" w:line="240" w:lineRule="auto"/>
              <w:ind w:left="12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84E18">
              <w:rPr>
                <w:rFonts w:ascii="Times New Roman" w:hAnsi="Times New Roman"/>
                <w:bCs/>
                <w:sz w:val="28"/>
                <w:szCs w:val="28"/>
              </w:rPr>
              <w:t>Электронные сервисы создания семейного древа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69D53" w14:textId="77777777" w:rsidR="00602022" w:rsidRPr="00F73D8D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5E6B0C" w14:textId="77777777" w:rsidR="00602022" w:rsidRPr="00F73D8D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3D626E" w14:textId="77777777" w:rsidR="00602022" w:rsidRPr="00F73D8D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F60335" w14:textId="77777777" w:rsidR="00602022" w:rsidRPr="00C145A8" w:rsidRDefault="00602022" w:rsidP="00FB4D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45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602022" w:rsidRPr="00D95F5E" w14:paraId="56E5AA64" w14:textId="77777777" w:rsidTr="00C145A8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284F83" w14:textId="77777777" w:rsidR="00602022" w:rsidRPr="00F73D8D" w:rsidRDefault="00602022" w:rsidP="00FB4DA5">
            <w:pPr>
              <w:spacing w:after="0" w:line="240" w:lineRule="auto"/>
              <w:ind w:left="12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3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2.3.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F371E" w14:textId="77777777" w:rsidR="00602022" w:rsidRPr="00A94CCE" w:rsidRDefault="00602022" w:rsidP="00FB4DA5">
            <w:pPr>
              <w:spacing w:after="0" w:line="240" w:lineRule="auto"/>
              <w:ind w:left="125"/>
              <w:rPr>
                <w:rFonts w:ascii="Times New Roman" w:hAnsi="Times New Roman"/>
                <w:bCs/>
                <w:sz w:val="28"/>
                <w:szCs w:val="28"/>
              </w:rPr>
            </w:pPr>
            <w:r w:rsidRPr="0085169A">
              <w:rPr>
                <w:rFonts w:ascii="Times New Roman" w:hAnsi="Times New Roman"/>
                <w:bCs/>
                <w:sz w:val="28"/>
                <w:szCs w:val="28"/>
              </w:rPr>
              <w:t>Моя семья в истории большой страны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274A2" w14:textId="77777777" w:rsidR="00602022" w:rsidRPr="00F73D8D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132B5" w14:textId="77777777" w:rsidR="00602022" w:rsidRPr="00F73D8D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32B04" w14:textId="77777777" w:rsidR="00602022" w:rsidRPr="00F73D8D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5E317" w14:textId="77777777" w:rsidR="00602022" w:rsidRPr="00C145A8" w:rsidRDefault="00602022" w:rsidP="00FB4D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45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представление информации</w:t>
            </w:r>
          </w:p>
        </w:tc>
      </w:tr>
      <w:tr w:rsidR="00602022" w:rsidRPr="00D95F5E" w14:paraId="6FC108F5" w14:textId="77777777" w:rsidTr="00C145A8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6B1A5" w14:textId="77777777" w:rsidR="00602022" w:rsidRPr="00F73D8D" w:rsidRDefault="00602022" w:rsidP="00FB4DA5">
            <w:pPr>
              <w:spacing w:after="0" w:line="240" w:lineRule="auto"/>
              <w:ind w:left="12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3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2.4.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99CF53" w14:textId="77777777" w:rsidR="00602022" w:rsidRPr="00F73D8D" w:rsidRDefault="00602022" w:rsidP="00FB4DA5">
            <w:pPr>
              <w:spacing w:after="0" w:line="240" w:lineRule="auto"/>
              <w:ind w:left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Исследовательский</w:t>
            </w:r>
            <w:r w:rsidRPr="00A94CC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проект</w:t>
            </w:r>
            <w:r w:rsidRPr="00A94CC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 истории </w:t>
            </w:r>
            <w:r w:rsidRPr="00A94CCE">
              <w:rPr>
                <w:rFonts w:ascii="Times New Roman" w:hAnsi="Times New Roman"/>
                <w:bCs/>
                <w:sz w:val="28"/>
                <w:szCs w:val="28"/>
              </w:rPr>
              <w:t>семьи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36875" w14:textId="77777777" w:rsidR="00602022" w:rsidRPr="00F73D8D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B5162" w14:textId="77777777" w:rsidR="00602022" w:rsidRPr="00F73D8D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DE043" w14:textId="77777777" w:rsidR="00602022" w:rsidRPr="00F73D8D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14500" w14:textId="77777777" w:rsidR="00602022" w:rsidRPr="00C145A8" w:rsidRDefault="00602022" w:rsidP="00FB4D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45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602022" w:rsidRPr="0013361C" w14:paraId="781AC23A" w14:textId="77777777" w:rsidTr="00C145A8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197DD" w14:textId="77777777" w:rsidR="00602022" w:rsidRPr="00F73D8D" w:rsidRDefault="00602022" w:rsidP="00FB4DA5">
            <w:pPr>
              <w:spacing w:after="0" w:line="240" w:lineRule="auto"/>
              <w:ind w:left="12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2.5</w:t>
            </w:r>
            <w:r w:rsidRPr="00F73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BD2AD" w14:textId="77777777" w:rsidR="00602022" w:rsidRPr="00F73D8D" w:rsidRDefault="00602022" w:rsidP="00FB4DA5">
            <w:pPr>
              <w:spacing w:after="0" w:line="240" w:lineRule="auto"/>
              <w:ind w:left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643657">
              <w:rPr>
                <w:rFonts w:ascii="Times New Roman" w:hAnsi="Times New Roman"/>
                <w:bCs/>
                <w:sz w:val="28"/>
                <w:szCs w:val="28"/>
              </w:rPr>
              <w:t xml:space="preserve">резентация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 исследовательскому </w:t>
            </w:r>
            <w:r w:rsidRPr="0064365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проекту</w:t>
            </w:r>
            <w:r w:rsidRPr="0064365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E0512" w14:textId="77777777" w:rsidR="00602022" w:rsidRPr="00F73D8D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D575A8" w14:textId="77777777" w:rsidR="00602022" w:rsidRPr="00F73D8D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F7A15" w14:textId="77777777" w:rsidR="00602022" w:rsidRPr="00F73D8D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B5F7B" w14:textId="77777777" w:rsidR="00602022" w:rsidRPr="00C145A8" w:rsidRDefault="00602022" w:rsidP="00FB4D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45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выполнение практических заданий решение кейса</w:t>
            </w:r>
          </w:p>
        </w:tc>
      </w:tr>
      <w:tr w:rsidR="00602022" w:rsidRPr="00D95F5E" w14:paraId="6DBE9D26" w14:textId="77777777" w:rsidTr="00C145A8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A3564" w14:textId="77777777" w:rsidR="00602022" w:rsidRPr="00363B24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FEFCCA" w14:textId="77777777" w:rsidR="00602022" w:rsidRPr="00602022" w:rsidRDefault="00602022" w:rsidP="00FB4DA5">
            <w:pPr>
              <w:spacing w:after="0" w:line="240" w:lineRule="auto"/>
              <w:ind w:left="1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20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Промежуточная аттестация (декабрь)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4CBD2" w14:textId="77777777" w:rsidR="00602022" w:rsidRPr="00602022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20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BE345" w14:textId="77777777" w:rsidR="00602022" w:rsidRPr="00602022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20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ABFD0" w14:textId="77777777" w:rsidR="00602022" w:rsidRPr="00602022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20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2D37B2" w14:textId="77777777" w:rsidR="00602022" w:rsidRPr="00C145A8" w:rsidRDefault="00602022" w:rsidP="00FB4D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45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тестирование, презентация творческой работы</w:t>
            </w:r>
          </w:p>
        </w:tc>
      </w:tr>
      <w:tr w:rsidR="00602022" w:rsidRPr="00D95F5E" w14:paraId="08061F87" w14:textId="77777777" w:rsidTr="00C145A8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FB3D0" w14:textId="77777777" w:rsidR="00602022" w:rsidRPr="00363B24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219E4" w14:textId="77777777" w:rsidR="00602022" w:rsidRPr="00602022" w:rsidRDefault="00602022" w:rsidP="00FB4DA5">
            <w:pPr>
              <w:spacing w:after="0" w:line="240" w:lineRule="auto"/>
              <w:ind w:left="1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20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Итоговая аттестация (май)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805CF" w14:textId="77777777" w:rsidR="00602022" w:rsidRPr="00602022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20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3C910" w14:textId="77777777" w:rsidR="00602022" w:rsidRPr="00602022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20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5561D" w14:textId="77777777" w:rsidR="00602022" w:rsidRPr="00602022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20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354E35" w14:textId="77777777" w:rsidR="00602022" w:rsidRPr="00C145A8" w:rsidRDefault="00602022" w:rsidP="00FB4D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45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защита проекта</w:t>
            </w:r>
          </w:p>
        </w:tc>
      </w:tr>
      <w:tr w:rsidR="00602022" w:rsidRPr="00D95F5E" w14:paraId="7E028CE6" w14:textId="77777777" w:rsidTr="00C145A8">
        <w:tc>
          <w:tcPr>
            <w:tcW w:w="5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F4211B" w14:textId="77777777" w:rsidR="00602022" w:rsidRPr="00602022" w:rsidRDefault="00602022" w:rsidP="00FB4DA5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20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 часов: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A7094F" w14:textId="77777777" w:rsidR="00602022" w:rsidRPr="00602022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20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1D0952" w14:textId="77777777" w:rsidR="00602022" w:rsidRPr="00602022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20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FB5EA9" w14:textId="77777777" w:rsidR="00602022" w:rsidRPr="00602022" w:rsidRDefault="00602022" w:rsidP="00FB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20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6B6B5C" w14:textId="77777777" w:rsidR="00602022" w:rsidRPr="00602022" w:rsidRDefault="00602022" w:rsidP="00FB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2E443A6" w14:textId="77777777" w:rsidR="000077B5" w:rsidRPr="00282FB4" w:rsidRDefault="000077B5" w:rsidP="000077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FB4">
        <w:rPr>
          <w:rFonts w:ascii="Times New Roman" w:hAnsi="Times New Roman"/>
          <w:sz w:val="28"/>
          <w:szCs w:val="28"/>
        </w:rPr>
        <w:t xml:space="preserve">Данная программа </w:t>
      </w:r>
      <w:r>
        <w:rPr>
          <w:rFonts w:ascii="Times New Roman" w:hAnsi="Times New Roman"/>
          <w:sz w:val="28"/>
          <w:szCs w:val="28"/>
        </w:rPr>
        <w:t>может реализоваться</w:t>
      </w:r>
      <w:r w:rsidRPr="00282FB4">
        <w:rPr>
          <w:rFonts w:ascii="Times New Roman" w:hAnsi="Times New Roman"/>
          <w:sz w:val="28"/>
          <w:szCs w:val="28"/>
        </w:rPr>
        <w:t xml:space="preserve"> для обучающихся с ОВЗ </w:t>
      </w:r>
      <w:r>
        <w:rPr>
          <w:rFonts w:ascii="Times New Roman" w:hAnsi="Times New Roman"/>
          <w:sz w:val="28"/>
          <w:szCs w:val="28"/>
        </w:rPr>
        <w:t xml:space="preserve">(с </w:t>
      </w:r>
      <w:r w:rsidRPr="00282FB4">
        <w:rPr>
          <w:rFonts w:ascii="Times New Roman" w:hAnsi="Times New Roman"/>
          <w:sz w:val="28"/>
          <w:szCs w:val="28"/>
        </w:rPr>
        <w:t>сохранным интеллектом и отсутствием противопоказаний по работе с персональным компьютером, цифровым оборудованием</w:t>
      </w:r>
      <w:r>
        <w:rPr>
          <w:rFonts w:ascii="Times New Roman" w:hAnsi="Times New Roman"/>
          <w:sz w:val="28"/>
          <w:szCs w:val="28"/>
        </w:rPr>
        <w:t>)</w:t>
      </w:r>
      <w:r w:rsidRPr="00282FB4">
        <w:rPr>
          <w:rFonts w:ascii="Times New Roman" w:hAnsi="Times New Roman"/>
          <w:sz w:val="28"/>
          <w:szCs w:val="28"/>
        </w:rPr>
        <w:t xml:space="preserve"> в соответствии с заключением психолого-медико-педагогической комиссии. Занятия проводятся с учётом особенностей обучающихся с ОВЗ для формирования творческих способностей через включение их в проектную, исследовательскую деятельность.</w:t>
      </w:r>
    </w:p>
    <w:p w14:paraId="4A0406F4" w14:textId="77777777" w:rsidR="000077B5" w:rsidRDefault="000077B5" w:rsidP="000077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Самостоятельные внеаудиторные задания по поиску, сбору сведений о предках позволяют включить в образовательный и исследовательский процесс других членов семей обучающихся. </w:t>
      </w:r>
    </w:p>
    <w:p w14:paraId="178B9BB4" w14:textId="77777777" w:rsidR="000077B5" w:rsidRPr="00DF7F90" w:rsidRDefault="000077B5" w:rsidP="000077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F90">
        <w:rPr>
          <w:rFonts w:ascii="Times New Roman" w:hAnsi="Times New Roman"/>
          <w:sz w:val="28"/>
          <w:szCs w:val="28"/>
        </w:rPr>
        <w:lastRenderedPageBreak/>
        <w:t>Для обеспечения непрерывности образовательного процесса могут применят</w:t>
      </w:r>
      <w:r>
        <w:rPr>
          <w:rFonts w:ascii="Times New Roman" w:hAnsi="Times New Roman"/>
          <w:sz w:val="28"/>
          <w:szCs w:val="28"/>
        </w:rPr>
        <w:t>ь</w:t>
      </w:r>
      <w:r w:rsidRPr="00DF7F90">
        <w:rPr>
          <w:rFonts w:ascii="Times New Roman" w:hAnsi="Times New Roman"/>
          <w:sz w:val="28"/>
          <w:szCs w:val="28"/>
        </w:rPr>
        <w:t>ся дистанционные образовательные технологии и электронное обучение.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F90">
        <w:rPr>
          <w:rFonts w:ascii="Times New Roman" w:hAnsi="Times New Roman"/>
          <w:sz w:val="28"/>
          <w:szCs w:val="28"/>
        </w:rPr>
        <w:t>Форма организации занятий: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F90">
        <w:rPr>
          <w:rFonts w:ascii="Times New Roman" w:hAnsi="Times New Roman"/>
          <w:sz w:val="28"/>
          <w:szCs w:val="28"/>
        </w:rPr>
        <w:t>Онлайн-платформа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F90">
        <w:rPr>
          <w:rFonts w:ascii="Times New Roman" w:hAnsi="Times New Roman"/>
          <w:sz w:val="28"/>
          <w:szCs w:val="28"/>
        </w:rPr>
        <w:t>Zoom</w:t>
      </w:r>
      <w:proofErr w:type="spellEnd"/>
      <w:r w:rsidRPr="00DF7F90">
        <w:rPr>
          <w:rFonts w:ascii="Times New Roman" w:hAnsi="Times New Roman"/>
          <w:sz w:val="28"/>
          <w:szCs w:val="28"/>
        </w:rPr>
        <w:t>, Яндекс</w:t>
      </w:r>
      <w:r>
        <w:rPr>
          <w:rFonts w:ascii="Times New Roman" w:hAnsi="Times New Roman"/>
          <w:sz w:val="28"/>
          <w:szCs w:val="28"/>
        </w:rPr>
        <w:t xml:space="preserve">- проведение теоретической части </w:t>
      </w:r>
      <w:r w:rsidRPr="00DF7F90">
        <w:rPr>
          <w:rFonts w:ascii="Times New Roman" w:hAnsi="Times New Roman"/>
          <w:sz w:val="28"/>
          <w:szCs w:val="28"/>
        </w:rPr>
        <w:t>занятия, консультации (индивидуальные и групповые), организация работы в группах</w:t>
      </w:r>
      <w:r>
        <w:rPr>
          <w:rFonts w:ascii="Times New Roman" w:hAnsi="Times New Roman"/>
          <w:sz w:val="28"/>
          <w:szCs w:val="28"/>
        </w:rPr>
        <w:t xml:space="preserve">; </w:t>
      </w:r>
      <w:r w:rsidRPr="00DF7F90">
        <w:rPr>
          <w:rFonts w:ascii="Times New Roman" w:hAnsi="Times New Roman"/>
          <w:sz w:val="28"/>
          <w:szCs w:val="28"/>
        </w:rPr>
        <w:t>Яндекс -формы – контроль и диагностика освоения образовательной программы (онлайн-тест).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F90">
        <w:rPr>
          <w:rFonts w:ascii="Times New Roman" w:hAnsi="Times New Roman"/>
          <w:sz w:val="28"/>
          <w:szCs w:val="28"/>
        </w:rPr>
        <w:t>Яндекс -диск организация групповой / проектной работы с помощью облачных папок.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F90">
        <w:rPr>
          <w:rFonts w:ascii="Times New Roman" w:hAnsi="Times New Roman"/>
          <w:sz w:val="28"/>
          <w:szCs w:val="28"/>
        </w:rPr>
        <w:t>В офлайн режиме - посредством социальных сетей, мессенджеров VK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F7F90">
        <w:rPr>
          <w:rFonts w:ascii="Times New Roman" w:hAnsi="Times New Roman"/>
          <w:sz w:val="28"/>
          <w:szCs w:val="28"/>
        </w:rPr>
        <w:t xml:space="preserve">обучающимся передается видео, </w:t>
      </w:r>
      <w:proofErr w:type="spellStart"/>
      <w:r w:rsidRPr="00DF7F90">
        <w:rPr>
          <w:rFonts w:ascii="Times New Roman" w:hAnsi="Times New Roman"/>
          <w:sz w:val="28"/>
          <w:szCs w:val="28"/>
        </w:rPr>
        <w:t>видеоинструкция</w:t>
      </w:r>
      <w:proofErr w:type="spellEnd"/>
      <w:r w:rsidRPr="00DF7F90">
        <w:rPr>
          <w:rFonts w:ascii="Times New Roman" w:hAnsi="Times New Roman"/>
          <w:sz w:val="28"/>
          <w:szCs w:val="28"/>
        </w:rPr>
        <w:t>, презентационный материал с инструкцией выполнения заданий.</w:t>
      </w:r>
    </w:p>
    <w:p w14:paraId="61E112CB" w14:textId="77777777" w:rsidR="000077B5" w:rsidRPr="00770949" w:rsidRDefault="000077B5" w:rsidP="000077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программа</w:t>
      </w:r>
      <w:r w:rsidRPr="002E4A4D">
        <w:rPr>
          <w:rFonts w:ascii="Times New Roman" w:hAnsi="Times New Roman"/>
          <w:sz w:val="28"/>
          <w:szCs w:val="28"/>
        </w:rPr>
        <w:t xml:space="preserve"> решает ряд ключ</w:t>
      </w:r>
      <w:r>
        <w:rPr>
          <w:rFonts w:ascii="Times New Roman" w:hAnsi="Times New Roman"/>
          <w:sz w:val="28"/>
          <w:szCs w:val="28"/>
        </w:rPr>
        <w:t xml:space="preserve">евых проблем современного этапа </w:t>
      </w:r>
      <w:r w:rsidRPr="002E4A4D">
        <w:rPr>
          <w:rFonts w:ascii="Times New Roman" w:hAnsi="Times New Roman"/>
          <w:sz w:val="28"/>
          <w:szCs w:val="28"/>
        </w:rPr>
        <w:t>образования, а именно: в процесс</w:t>
      </w:r>
      <w:r>
        <w:rPr>
          <w:rFonts w:ascii="Times New Roman" w:hAnsi="Times New Roman"/>
          <w:sz w:val="28"/>
          <w:szCs w:val="28"/>
        </w:rPr>
        <w:t xml:space="preserve">е реализации делается акцент на </w:t>
      </w:r>
      <w:r w:rsidRPr="002E4A4D">
        <w:rPr>
          <w:rFonts w:ascii="Times New Roman" w:hAnsi="Times New Roman"/>
          <w:sz w:val="28"/>
          <w:szCs w:val="28"/>
        </w:rPr>
        <w:t>практическую направленность образов</w:t>
      </w:r>
      <w:r>
        <w:rPr>
          <w:rFonts w:ascii="Times New Roman" w:hAnsi="Times New Roman"/>
          <w:sz w:val="28"/>
          <w:szCs w:val="28"/>
        </w:rPr>
        <w:t xml:space="preserve">ательного процесса, учитываются </w:t>
      </w:r>
      <w:r w:rsidRPr="002E4A4D">
        <w:rPr>
          <w:rFonts w:ascii="Times New Roman" w:hAnsi="Times New Roman"/>
          <w:sz w:val="28"/>
          <w:szCs w:val="28"/>
        </w:rPr>
        <w:t>интересы, склонности и способности обучающихся.</w:t>
      </w:r>
    </w:p>
    <w:p w14:paraId="129ADDC0" w14:textId="77777777" w:rsidR="00B85490" w:rsidRPr="00B85490" w:rsidRDefault="00B85490" w:rsidP="00B85490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85490">
        <w:rPr>
          <w:rFonts w:ascii="Times New Roman" w:eastAsia="Times New Roman" w:hAnsi="Times New Roman"/>
          <w:bCs/>
          <w:sz w:val="28"/>
          <w:szCs w:val="28"/>
          <w:lang w:eastAsia="ru-RU"/>
        </w:rPr>
        <w:t>Форма обучения</w:t>
      </w:r>
      <w:r w:rsidRPr="00B8549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программе</w:t>
      </w:r>
      <w:r w:rsidRPr="0073303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7330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– </w:t>
      </w:r>
      <w:r w:rsidRPr="00B85490">
        <w:rPr>
          <w:rFonts w:ascii="Times New Roman" w:eastAsia="Times New Roman" w:hAnsi="Times New Roman"/>
          <w:bCs/>
          <w:sz w:val="28"/>
          <w:szCs w:val="28"/>
          <w:lang w:eastAsia="ru-RU"/>
        </w:rPr>
        <w:t>очная.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B85490">
        <w:rPr>
          <w:rFonts w:ascii="Times New Roman" w:eastAsia="Times New Roman" w:hAnsi="Times New Roman"/>
          <w:sz w:val="28"/>
          <w:szCs w:val="28"/>
          <w:lang w:eastAsia="ru-RU"/>
        </w:rPr>
        <w:t>Формы организации деятельности обучающихся на занятии</w:t>
      </w:r>
      <w:r w:rsidRPr="00B85490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73303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Pr="00733034">
        <w:rPr>
          <w:rFonts w:ascii="Times New Roman" w:eastAsia="Times New Roman" w:hAnsi="Times New Roman"/>
          <w:bCs/>
          <w:sz w:val="28"/>
          <w:szCs w:val="28"/>
          <w:lang w:eastAsia="ru-RU"/>
        </w:rPr>
        <w:t>фронтальная, групповая (подгрупповая), индивидуальная</w:t>
      </w:r>
      <w:r w:rsidRPr="007330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A39C6B8" w14:textId="77777777" w:rsidR="00B85490" w:rsidRPr="00B85490" w:rsidRDefault="00B85490" w:rsidP="00B8549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490">
        <w:rPr>
          <w:rFonts w:ascii="Times New Roman" w:eastAsia="Times New Roman" w:hAnsi="Times New Roman"/>
          <w:sz w:val="28"/>
          <w:szCs w:val="28"/>
          <w:lang w:eastAsia="ru-RU"/>
        </w:rPr>
        <w:t>Занятие по типу</w:t>
      </w:r>
      <w:r w:rsidRPr="00733034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бы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ть теоретическим, практическим. </w:t>
      </w:r>
      <w:r w:rsidRPr="00B85490">
        <w:rPr>
          <w:rFonts w:ascii="Times New Roman" w:hAnsi="Times New Roman"/>
          <w:sz w:val="28"/>
          <w:szCs w:val="28"/>
        </w:rPr>
        <w:t>Виды занятий:</w:t>
      </w:r>
      <w:r>
        <w:rPr>
          <w:rFonts w:ascii="Times New Roman" w:hAnsi="Times New Roman"/>
          <w:sz w:val="28"/>
          <w:szCs w:val="28"/>
        </w:rPr>
        <w:t xml:space="preserve"> лекционные,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практические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  <w:u w:color="262626"/>
          <w:bdr w:val="nil"/>
          <w:lang w:eastAsia="ru-RU"/>
        </w:rPr>
        <w:t>дискуссионные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33034">
        <w:rPr>
          <w:rFonts w:ascii="Times New Roman" w:hAnsi="Times New Roman"/>
          <w:sz w:val="28"/>
          <w:szCs w:val="28"/>
        </w:rPr>
        <w:t>защита проектов</w:t>
      </w:r>
    </w:p>
    <w:p w14:paraId="758974FB" w14:textId="77777777" w:rsidR="00B85490" w:rsidRPr="00B85490" w:rsidRDefault="00B85490" w:rsidP="00B85490">
      <w:pPr>
        <w:pStyle w:val="a3"/>
        <w:shd w:val="clear" w:color="auto" w:fill="FFFFFF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490">
        <w:rPr>
          <w:rFonts w:ascii="Times New Roman" w:eastAsia="Times New Roman" w:hAnsi="Times New Roman" w:cs="Times New Roman"/>
          <w:bCs/>
          <w:sz w:val="28"/>
          <w:szCs w:val="28"/>
          <w:u w:color="262626"/>
          <w:bdr w:val="nil"/>
          <w:lang w:eastAsia="ru-RU"/>
        </w:rPr>
        <w:t xml:space="preserve">Применяемые </w:t>
      </w:r>
      <w:r w:rsidRPr="00B85490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технологии: </w:t>
      </w:r>
      <w:r w:rsidRPr="00B85490">
        <w:rPr>
          <w:rFonts w:ascii="Times New Roman" w:hAnsi="Times New Roman" w:cs="Times New Roman"/>
          <w:sz w:val="28"/>
          <w:szCs w:val="28"/>
        </w:rPr>
        <w:t>технология проблемного обучения; технология проектного обучения; информационно-коммуникационная технология;</w:t>
      </w:r>
    </w:p>
    <w:p w14:paraId="3559AFDB" w14:textId="77777777" w:rsidR="00B85490" w:rsidRPr="00256575" w:rsidRDefault="00B85490" w:rsidP="00256575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5490">
        <w:rPr>
          <w:bCs/>
          <w:sz w:val="28"/>
          <w:szCs w:val="28"/>
          <w:u w:color="262626"/>
          <w:bdr w:val="nil"/>
        </w:rPr>
        <w:t>Используемые методы обучения:</w:t>
      </w:r>
      <w:r w:rsidR="00256575">
        <w:rPr>
          <w:bCs/>
          <w:sz w:val="28"/>
          <w:szCs w:val="28"/>
          <w:u w:color="262626"/>
          <w:bdr w:val="nil"/>
        </w:rPr>
        <w:t xml:space="preserve"> </w:t>
      </w:r>
      <w:r w:rsidRPr="00256575">
        <w:rPr>
          <w:sz w:val="28"/>
          <w:szCs w:val="28"/>
        </w:rPr>
        <w:t>словесные: устное изложение, объяснение, консультация;</w:t>
      </w:r>
      <w:r w:rsidR="00256575">
        <w:rPr>
          <w:sz w:val="28"/>
          <w:szCs w:val="28"/>
        </w:rPr>
        <w:t xml:space="preserve"> </w:t>
      </w:r>
      <w:r w:rsidRPr="00256575">
        <w:rPr>
          <w:sz w:val="28"/>
          <w:szCs w:val="28"/>
        </w:rPr>
        <w:t xml:space="preserve">наглядные: показ видеоматериалов, презентаций, </w:t>
      </w:r>
      <w:proofErr w:type="spellStart"/>
      <w:r w:rsidRPr="00256575">
        <w:rPr>
          <w:sz w:val="28"/>
          <w:szCs w:val="28"/>
        </w:rPr>
        <w:t>коллажирование</w:t>
      </w:r>
      <w:proofErr w:type="spellEnd"/>
      <w:r w:rsidRPr="00256575">
        <w:rPr>
          <w:sz w:val="28"/>
          <w:szCs w:val="28"/>
        </w:rPr>
        <w:t>;</w:t>
      </w:r>
      <w:r w:rsidR="00256575">
        <w:rPr>
          <w:sz w:val="28"/>
          <w:szCs w:val="28"/>
        </w:rPr>
        <w:t xml:space="preserve"> </w:t>
      </w:r>
      <w:r w:rsidRPr="00256575">
        <w:rPr>
          <w:sz w:val="28"/>
          <w:szCs w:val="28"/>
        </w:rPr>
        <w:t>практические: круглый стол, дискуссия;</w:t>
      </w:r>
      <w:r w:rsidR="00256575">
        <w:rPr>
          <w:sz w:val="28"/>
          <w:szCs w:val="28"/>
        </w:rPr>
        <w:t xml:space="preserve"> </w:t>
      </w:r>
      <w:r w:rsidRPr="00256575">
        <w:rPr>
          <w:sz w:val="28"/>
          <w:szCs w:val="28"/>
        </w:rPr>
        <w:t>проектные: проектирование (планирование) и демонстрация проекта;</w:t>
      </w:r>
      <w:r w:rsidR="00256575">
        <w:rPr>
          <w:sz w:val="28"/>
          <w:szCs w:val="28"/>
        </w:rPr>
        <w:t xml:space="preserve"> </w:t>
      </w:r>
      <w:r w:rsidRPr="00256575">
        <w:rPr>
          <w:bCs/>
          <w:iCs/>
          <w:sz w:val="28"/>
          <w:szCs w:val="28"/>
        </w:rPr>
        <w:t>методы проблемного обучения:</w:t>
      </w:r>
      <w:r w:rsidRPr="00256575">
        <w:rPr>
          <w:bCs/>
          <w:i/>
          <w:iCs/>
          <w:sz w:val="28"/>
          <w:szCs w:val="28"/>
        </w:rPr>
        <w:t xml:space="preserve"> </w:t>
      </w:r>
      <w:r w:rsidRPr="00256575">
        <w:rPr>
          <w:bCs/>
          <w:iCs/>
          <w:sz w:val="28"/>
          <w:szCs w:val="28"/>
        </w:rPr>
        <w:t xml:space="preserve">постановка проблемных вопросов; создание проблемных ситуаций, самостоятельная постановка, </w:t>
      </w:r>
      <w:r w:rsidRPr="00256575">
        <w:rPr>
          <w:sz w:val="28"/>
          <w:szCs w:val="28"/>
        </w:rPr>
        <w:t>формулировка</w:t>
      </w:r>
      <w:r w:rsidRPr="00256575">
        <w:rPr>
          <w:bCs/>
          <w:iCs/>
          <w:sz w:val="28"/>
          <w:szCs w:val="28"/>
        </w:rPr>
        <w:t xml:space="preserve"> и решение проблемы обучающимися, поиск и отбор аргументов, фактов, доказательств.</w:t>
      </w:r>
    </w:p>
    <w:p w14:paraId="4CBC22F9" w14:textId="77777777" w:rsidR="00B85490" w:rsidRPr="005E53C4" w:rsidRDefault="00B85490" w:rsidP="00B85490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208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результате освоения ДООП</w:t>
      </w:r>
      <w:r w:rsidRPr="00C720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72087">
        <w:rPr>
          <w:rFonts w:ascii="Times New Roman" w:eastAsia="Times New Roman" w:hAnsi="Times New Roman"/>
          <w:sz w:val="28"/>
          <w:szCs w:val="28"/>
          <w:lang w:eastAsia="ru-RU"/>
        </w:rPr>
        <w:t>обучающийся должен будет обладать определённым набором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знаний, умений и компетенций</w:t>
      </w:r>
      <w:r w:rsidRPr="00C72087">
        <w:rPr>
          <w:rFonts w:ascii="Times New Roman" w:eastAsia="Times New Roman" w:hAnsi="Times New Roman"/>
          <w:sz w:val="28"/>
          <w:szCs w:val="28"/>
          <w:lang w:eastAsia="ru-RU"/>
        </w:rPr>
        <w:t>, а именно:</w:t>
      </w:r>
    </w:p>
    <w:p w14:paraId="6896900F" w14:textId="77777777" w:rsidR="00B85490" w:rsidRPr="00256575" w:rsidRDefault="00B85490" w:rsidP="002565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F2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21F23" w:rsidRPr="00621F23">
        <w:rPr>
          <w:rFonts w:ascii="Times New Roman" w:eastAsia="Times New Roman" w:hAnsi="Times New Roman"/>
          <w:sz w:val="28"/>
          <w:szCs w:val="28"/>
          <w:lang w:eastAsia="ru-RU"/>
        </w:rPr>
        <w:t xml:space="preserve">бучающиеся будут </w:t>
      </w:r>
      <w:r w:rsidRPr="00621F23">
        <w:rPr>
          <w:rFonts w:ascii="Times New Roman" w:eastAsia="Times New Roman" w:hAnsi="Times New Roman"/>
          <w:sz w:val="28"/>
          <w:szCs w:val="28"/>
          <w:lang w:eastAsia="ru-RU"/>
        </w:rPr>
        <w:t>иметь представление</w:t>
      </w:r>
      <w:r w:rsidRPr="00621F2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621F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</w:t>
      </w:r>
      <w:r w:rsidRPr="001024CE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основах генеалогии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вспомогательных исторических дисциплинах, позволяющих изучать историю семьи</w:t>
      </w:r>
      <w:r w:rsidRPr="001024CE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 w:rsidR="002565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 основных видах родословия;</w:t>
      </w:r>
      <w:r w:rsidR="002565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способах и </w:t>
      </w:r>
      <w:r w:rsidRPr="001024CE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программах, используемых в составлении генеалогических схем;</w:t>
      </w:r>
    </w:p>
    <w:p w14:paraId="732174F9" w14:textId="77777777" w:rsidR="00B85490" w:rsidRPr="00256575" w:rsidRDefault="00B85490" w:rsidP="00256575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139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знать:</w:t>
      </w:r>
      <w:r w:rsidR="0025657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основные генеалогические термины</w:t>
      </w:r>
      <w:r w:rsidR="00256575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 w:rsidR="0025657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F9269B">
        <w:rPr>
          <w:rFonts w:ascii="Times New Roman" w:eastAsia="Times New Roman" w:hAnsi="Times New Roman"/>
          <w:bCs/>
          <w:sz w:val="28"/>
          <w:szCs w:val="28"/>
          <w:lang w:eastAsia="ru-RU"/>
        </w:rPr>
        <w:t>виды генеалогических схем;</w:t>
      </w:r>
      <w:r w:rsidR="0025657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</w:t>
      </w:r>
      <w:r w:rsidRPr="00F9269B">
        <w:rPr>
          <w:rFonts w:ascii="Times New Roman" w:eastAsia="Times New Roman" w:hAnsi="Times New Roman"/>
          <w:bCs/>
          <w:sz w:val="28"/>
          <w:szCs w:val="28"/>
          <w:lang w:eastAsia="ru-RU"/>
        </w:rPr>
        <w:t>пособы сбора и обработки информации по истории семьи</w:t>
      </w:r>
      <w:r w:rsidR="0025657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; </w:t>
      </w:r>
      <w:r w:rsidRPr="00F9269B">
        <w:rPr>
          <w:rFonts w:ascii="Times New Roman" w:eastAsia="Times New Roman" w:hAnsi="Times New Roman"/>
          <w:bCs/>
          <w:sz w:val="28"/>
          <w:szCs w:val="28"/>
          <w:lang w:eastAsia="ru-RU"/>
        </w:rPr>
        <w:t>алгоритм работы над исследовательским проектом;</w:t>
      </w:r>
    </w:p>
    <w:p w14:paraId="65917961" w14:textId="77777777" w:rsidR="00B85490" w:rsidRPr="00256575" w:rsidRDefault="00B85490" w:rsidP="00256575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139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уметь (владеть):</w:t>
      </w:r>
      <w:r w:rsidR="0025657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F9269B">
        <w:rPr>
          <w:rFonts w:ascii="Times New Roman" w:eastAsia="Times New Roman" w:hAnsi="Times New Roman"/>
          <w:bCs/>
          <w:sz w:val="28"/>
          <w:szCs w:val="28"/>
          <w:lang w:eastAsia="ru-RU"/>
        </w:rPr>
        <w:t>составлять генеалогические схемы (вертикальные: восходящие, нисходящие, круговые);</w:t>
      </w:r>
      <w:r w:rsidR="0025657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u w:color="000000"/>
          <w:bdr w:val="nil"/>
          <w:lang w:eastAsia="ru-RU"/>
        </w:rPr>
        <w:t>выполнять</w:t>
      </w:r>
      <w:r w:rsidRPr="000F09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восходящее родословие в разных графических </w:t>
      </w:r>
      <w:proofErr w:type="gramStart"/>
      <w:r w:rsidRPr="00E0475C">
        <w:rPr>
          <w:rFonts w:ascii="Times New Roman" w:eastAsia="Times New Roman" w:hAnsi="Times New Roman"/>
          <w:sz w:val="28"/>
          <w:szCs w:val="28"/>
          <w:lang w:eastAsia="ru-RU"/>
        </w:rPr>
        <w:t>формах</w:t>
      </w:r>
      <w:r w:rsidRPr="00E0475C">
        <w:rPr>
          <w:rFonts w:ascii="Times New Roman" w:hAnsi="Times New Roman"/>
          <w:iCs/>
          <w:sz w:val="28"/>
          <w:szCs w:val="28"/>
          <w:u w:color="000000"/>
          <w:bdr w:val="nil"/>
          <w:lang w:eastAsia="ru-RU"/>
        </w:rPr>
        <w:t xml:space="preserve"> ;</w:t>
      </w:r>
      <w:proofErr w:type="gramEnd"/>
      <w:r w:rsidR="0025657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F9269B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представлять результаты работы над проектом</w:t>
      </w:r>
      <w:r w:rsidRPr="00F9269B">
        <w:rPr>
          <w:rFonts w:ascii="Times New Roman" w:hAnsi="Times New Roman"/>
          <w:sz w:val="28"/>
          <w:szCs w:val="28"/>
        </w:rPr>
        <w:t>.</w:t>
      </w:r>
    </w:p>
    <w:p w14:paraId="18EA6112" w14:textId="77777777" w:rsidR="00383BAF" w:rsidRPr="00383BAF" w:rsidRDefault="00383BAF" w:rsidP="00383B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3B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Результаты и показатели эффективности педагогической практики;</w:t>
      </w:r>
    </w:p>
    <w:p w14:paraId="729AB96A" w14:textId="77777777" w:rsidR="00B85490" w:rsidRPr="00F139F5" w:rsidRDefault="00B85490" w:rsidP="00383BAF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39F5">
        <w:rPr>
          <w:rFonts w:ascii="Times New Roman" w:hAnsi="Times New Roman"/>
          <w:color w:val="000000"/>
          <w:sz w:val="28"/>
          <w:szCs w:val="28"/>
        </w:rPr>
        <w:t>К концу реализации программы у обучающихся будут развиты:</w:t>
      </w:r>
    </w:p>
    <w:p w14:paraId="34C81B75" w14:textId="77777777" w:rsidR="00B85490" w:rsidRPr="00F139F5" w:rsidRDefault="00B85490" w:rsidP="00383BA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  <w:u w:color="000000"/>
          <w:bdr w:val="nil"/>
          <w:lang w:eastAsia="ru-RU"/>
        </w:rPr>
      </w:pPr>
      <w:proofErr w:type="spellStart"/>
      <w:r w:rsidRPr="00F139F5">
        <w:rPr>
          <w:rFonts w:ascii="Times New Roman" w:hAnsi="Times New Roman"/>
          <w:color w:val="000000"/>
          <w:sz w:val="28"/>
          <w:szCs w:val="28"/>
        </w:rPr>
        <w:t>общеучебные</w:t>
      </w:r>
      <w:proofErr w:type="spellEnd"/>
      <w:r w:rsidRPr="00F139F5">
        <w:rPr>
          <w:rFonts w:ascii="Times New Roman" w:hAnsi="Times New Roman"/>
          <w:color w:val="000000"/>
          <w:sz w:val="28"/>
          <w:szCs w:val="28"/>
        </w:rPr>
        <w:t xml:space="preserve"> компетентности: </w:t>
      </w:r>
    </w:p>
    <w:p w14:paraId="7BD22C65" w14:textId="77777777" w:rsidR="00B85490" w:rsidRPr="00EE3E02" w:rsidRDefault="00B85490" w:rsidP="00383BA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hanging="283"/>
        <w:jc w:val="both"/>
        <w:rPr>
          <w:rFonts w:ascii="Times New Roman" w:hAnsi="Times New Roman"/>
          <w:iCs/>
          <w:color w:val="000000"/>
          <w:sz w:val="28"/>
          <w:szCs w:val="28"/>
          <w:u w:color="000000"/>
          <w:bdr w:val="nil"/>
          <w:lang w:eastAsia="ru-RU"/>
        </w:rPr>
      </w:pPr>
      <w:r w:rsidRPr="00C72087">
        <w:rPr>
          <w:rFonts w:ascii="Times New Roman" w:hAnsi="Times New Roman"/>
          <w:color w:val="000000"/>
          <w:sz w:val="28"/>
          <w:szCs w:val="28"/>
        </w:rPr>
        <w:t>учебно-интеллектуальные (умение анализировать информацию различных источников, работать над с</w:t>
      </w:r>
      <w:r>
        <w:rPr>
          <w:rFonts w:ascii="Times New Roman" w:hAnsi="Times New Roman"/>
          <w:color w:val="000000"/>
          <w:sz w:val="28"/>
          <w:szCs w:val="28"/>
        </w:rPr>
        <w:t>овместным творческим проектом),</w:t>
      </w:r>
    </w:p>
    <w:p w14:paraId="48FE172D" w14:textId="77777777" w:rsidR="00B85490" w:rsidRPr="00EE3E02" w:rsidRDefault="00B85490" w:rsidP="00383BA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hanging="283"/>
        <w:jc w:val="both"/>
        <w:rPr>
          <w:rFonts w:ascii="Times New Roman" w:hAnsi="Times New Roman"/>
          <w:iCs/>
          <w:color w:val="000000"/>
          <w:sz w:val="28"/>
          <w:szCs w:val="28"/>
          <w:u w:color="000000"/>
          <w:bdr w:val="nil"/>
          <w:lang w:eastAsia="ru-RU"/>
        </w:rPr>
      </w:pPr>
      <w:r w:rsidRPr="00C72087">
        <w:rPr>
          <w:rFonts w:ascii="Times New Roman" w:hAnsi="Times New Roman"/>
          <w:color w:val="000000"/>
          <w:sz w:val="28"/>
          <w:szCs w:val="28"/>
        </w:rPr>
        <w:t xml:space="preserve">учебно-коммуникативные (выступать перед аудиторией, участвовать в дискуссии, конструктивно общаться со сверстниками); </w:t>
      </w:r>
    </w:p>
    <w:p w14:paraId="56CBF62F" w14:textId="77777777" w:rsidR="00B85490" w:rsidRPr="00C72087" w:rsidRDefault="00B85490" w:rsidP="00383BA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hanging="283"/>
        <w:jc w:val="both"/>
        <w:rPr>
          <w:rFonts w:ascii="Times New Roman" w:hAnsi="Times New Roman"/>
          <w:iCs/>
          <w:color w:val="000000"/>
          <w:sz w:val="28"/>
          <w:szCs w:val="28"/>
          <w:u w:color="000000"/>
          <w:bdr w:val="nil"/>
          <w:lang w:eastAsia="ru-RU"/>
        </w:rPr>
      </w:pPr>
      <w:r w:rsidRPr="00C72087">
        <w:rPr>
          <w:rFonts w:ascii="Times New Roman" w:hAnsi="Times New Roman"/>
          <w:color w:val="000000"/>
          <w:sz w:val="28"/>
          <w:szCs w:val="28"/>
        </w:rPr>
        <w:t>учебно-организационные (умение планировать, распределять время, ответственно выполнять учебные задания, соблюдать в процессе учебной деятельности правила техники безопасности).</w:t>
      </w:r>
    </w:p>
    <w:p w14:paraId="69B044EF" w14:textId="77777777" w:rsidR="00B85490" w:rsidRPr="00F139F5" w:rsidRDefault="00B85490" w:rsidP="00B8549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139F5">
        <w:rPr>
          <w:rFonts w:ascii="Times New Roman" w:hAnsi="Times New Roman"/>
          <w:color w:val="000000"/>
          <w:sz w:val="28"/>
          <w:szCs w:val="28"/>
        </w:rPr>
        <w:t xml:space="preserve">сформированы личностные качества: </w:t>
      </w:r>
    </w:p>
    <w:p w14:paraId="2A517931" w14:textId="77777777" w:rsidR="00B85490" w:rsidRPr="00C72087" w:rsidRDefault="00B85490" w:rsidP="00B85490">
      <w:pPr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C72087">
        <w:rPr>
          <w:rFonts w:ascii="Times New Roman" w:hAnsi="Times New Roman"/>
          <w:color w:val="000000"/>
          <w:sz w:val="28"/>
          <w:szCs w:val="28"/>
        </w:rPr>
        <w:t>организационно-волевые (терпение, воля, самоконтроль);</w:t>
      </w:r>
    </w:p>
    <w:p w14:paraId="12A303A7" w14:textId="77777777" w:rsidR="00B85490" w:rsidRPr="00C72087" w:rsidRDefault="00B85490" w:rsidP="00B85490">
      <w:pPr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C72087">
        <w:rPr>
          <w:rFonts w:ascii="Times New Roman" w:hAnsi="Times New Roman"/>
          <w:color w:val="000000"/>
          <w:sz w:val="28"/>
          <w:szCs w:val="28"/>
        </w:rPr>
        <w:t>ориентационные (самооценка, интерес к творчеству, к занятиям);</w:t>
      </w:r>
    </w:p>
    <w:p w14:paraId="12CFCFA6" w14:textId="77777777" w:rsidR="00B85490" w:rsidRPr="00CD2C3A" w:rsidRDefault="00B85490" w:rsidP="00B85490">
      <w:pPr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C72087">
        <w:rPr>
          <w:rFonts w:ascii="Times New Roman" w:hAnsi="Times New Roman"/>
          <w:color w:val="000000"/>
          <w:sz w:val="28"/>
          <w:szCs w:val="28"/>
        </w:rPr>
        <w:t>поведенческие (сотрудничество, взаимопомощь, дисциплинированность). </w:t>
      </w:r>
    </w:p>
    <w:p w14:paraId="495DCCB3" w14:textId="77777777" w:rsidR="00B85490" w:rsidRPr="00196D8B" w:rsidRDefault="00B85490" w:rsidP="00F139F5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96D8B">
        <w:rPr>
          <w:rFonts w:ascii="Times New Roman" w:hAnsi="Times New Roman"/>
          <w:bCs/>
          <w:iCs/>
          <w:sz w:val="28"/>
          <w:szCs w:val="28"/>
        </w:rPr>
        <w:t>Проверить, насколько достигнуты прогнозируемые результаты образовательной программы каждым обучающимся, позволит оценка качества результатов освоения обучающимися ДООП, которая осуществляется посредством проведения:</w:t>
      </w:r>
    </w:p>
    <w:p w14:paraId="2E82CE1D" w14:textId="77777777" w:rsidR="00B85490" w:rsidRPr="001359FA" w:rsidRDefault="00B85490" w:rsidP="00F139F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359FA">
        <w:rPr>
          <w:rFonts w:ascii="Times New Roman" w:hAnsi="Times New Roman"/>
          <w:bCs/>
          <w:sz w:val="28"/>
          <w:szCs w:val="28"/>
        </w:rPr>
        <w:lastRenderedPageBreak/>
        <w:t xml:space="preserve">1) мониторинга качества обучения </w:t>
      </w:r>
      <w:r w:rsidRPr="00FB3A24">
        <w:rPr>
          <w:rFonts w:ascii="Times New Roman" w:hAnsi="Times New Roman"/>
          <w:bCs/>
          <w:sz w:val="28"/>
          <w:szCs w:val="28"/>
        </w:rPr>
        <w:t>(«Программа организации диагностики результативности освоения обучающимися ДООП»)</w:t>
      </w:r>
      <w:r>
        <w:rPr>
          <w:rFonts w:ascii="Times New Roman" w:hAnsi="Times New Roman"/>
          <w:bCs/>
          <w:sz w:val="28"/>
          <w:szCs w:val="28"/>
        </w:rPr>
        <w:t>, включающего</w:t>
      </w:r>
      <w:r w:rsidRPr="00FB3A24">
        <w:rPr>
          <w:rFonts w:ascii="Times New Roman" w:hAnsi="Times New Roman"/>
          <w:bCs/>
          <w:sz w:val="28"/>
          <w:szCs w:val="28"/>
        </w:rPr>
        <w:t>:</w:t>
      </w:r>
      <w:r w:rsidR="00F139F5">
        <w:rPr>
          <w:rFonts w:ascii="Times New Roman" w:hAnsi="Times New Roman"/>
          <w:bCs/>
          <w:sz w:val="28"/>
          <w:szCs w:val="28"/>
        </w:rPr>
        <w:t xml:space="preserve"> </w:t>
      </w:r>
      <w:r w:rsidRPr="001359FA">
        <w:rPr>
          <w:rFonts w:ascii="Times New Roman" w:hAnsi="Times New Roman"/>
          <w:bCs/>
          <w:sz w:val="28"/>
          <w:szCs w:val="28"/>
        </w:rPr>
        <w:t>предметные результаты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139F5">
        <w:rPr>
          <w:rFonts w:ascii="Times New Roman" w:hAnsi="Times New Roman"/>
          <w:bCs/>
          <w:sz w:val="28"/>
          <w:szCs w:val="28"/>
        </w:rPr>
        <w:t>обучающихся</w:t>
      </w:r>
      <w:r w:rsidR="00F139F5" w:rsidRPr="001359FA">
        <w:rPr>
          <w:rFonts w:ascii="Times New Roman" w:hAnsi="Times New Roman"/>
          <w:bCs/>
          <w:sz w:val="28"/>
          <w:szCs w:val="28"/>
        </w:rPr>
        <w:t>;</w:t>
      </w:r>
      <w:r w:rsidR="00F139F5">
        <w:rPr>
          <w:rFonts w:ascii="Times New Roman" w:hAnsi="Times New Roman"/>
          <w:bCs/>
          <w:sz w:val="28"/>
          <w:szCs w:val="28"/>
        </w:rPr>
        <w:t xml:space="preserve"> </w:t>
      </w:r>
      <w:r w:rsidRPr="001359FA">
        <w:rPr>
          <w:rFonts w:ascii="Times New Roman" w:hAnsi="Times New Roman"/>
          <w:bCs/>
          <w:sz w:val="28"/>
          <w:szCs w:val="28"/>
        </w:rPr>
        <w:t xml:space="preserve">достижения </w:t>
      </w:r>
      <w:r w:rsidR="00F139F5" w:rsidRPr="001359FA">
        <w:rPr>
          <w:rFonts w:ascii="Times New Roman" w:hAnsi="Times New Roman"/>
          <w:bCs/>
          <w:sz w:val="28"/>
          <w:szCs w:val="28"/>
        </w:rPr>
        <w:t>обучающихся;</w:t>
      </w:r>
    </w:p>
    <w:p w14:paraId="6B29F544" w14:textId="77777777" w:rsidR="00B85490" w:rsidRPr="00DE7F1B" w:rsidRDefault="00B85490" w:rsidP="00DE7F1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359FA">
        <w:rPr>
          <w:rFonts w:ascii="Times New Roman" w:hAnsi="Times New Roman"/>
          <w:bCs/>
          <w:sz w:val="28"/>
          <w:szCs w:val="28"/>
        </w:rPr>
        <w:t xml:space="preserve">2) мониторинга динамики личностного развития обучающихся </w:t>
      </w:r>
      <w:r w:rsidRPr="00FB3A24">
        <w:rPr>
          <w:rFonts w:ascii="Times New Roman" w:hAnsi="Times New Roman"/>
          <w:bCs/>
          <w:sz w:val="28"/>
          <w:szCs w:val="28"/>
        </w:rPr>
        <w:t>(«Программа организации диагностики личностного развития обучающихся в процессе освоения ДООП»)</w:t>
      </w:r>
      <w:r>
        <w:rPr>
          <w:rFonts w:ascii="Times New Roman" w:hAnsi="Times New Roman"/>
          <w:bCs/>
          <w:sz w:val="28"/>
          <w:szCs w:val="28"/>
        </w:rPr>
        <w:t>, включающего</w:t>
      </w:r>
      <w:r w:rsidRPr="00FB3A24">
        <w:rPr>
          <w:rFonts w:ascii="Times New Roman" w:hAnsi="Times New Roman"/>
          <w:bCs/>
          <w:sz w:val="28"/>
          <w:szCs w:val="28"/>
        </w:rPr>
        <w:t>:</w:t>
      </w:r>
      <w:r w:rsidR="00F139F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B3A24">
        <w:rPr>
          <w:rFonts w:ascii="Times New Roman" w:hAnsi="Times New Roman"/>
          <w:bCs/>
          <w:sz w:val="28"/>
          <w:szCs w:val="28"/>
        </w:rPr>
        <w:t>общеучебные</w:t>
      </w:r>
      <w:proofErr w:type="spellEnd"/>
      <w:r w:rsidRPr="00FB3A24">
        <w:rPr>
          <w:rFonts w:ascii="Times New Roman" w:hAnsi="Times New Roman"/>
          <w:bCs/>
          <w:sz w:val="28"/>
          <w:szCs w:val="28"/>
        </w:rPr>
        <w:t xml:space="preserve"> компетентности </w:t>
      </w:r>
      <w:r>
        <w:rPr>
          <w:rFonts w:ascii="Times New Roman" w:hAnsi="Times New Roman"/>
          <w:bCs/>
          <w:sz w:val="28"/>
          <w:szCs w:val="28"/>
        </w:rPr>
        <w:t xml:space="preserve">обучающихся </w:t>
      </w:r>
      <w:r w:rsidRPr="00F139F5">
        <w:rPr>
          <w:rFonts w:ascii="Times New Roman" w:hAnsi="Times New Roman"/>
          <w:bCs/>
          <w:sz w:val="28"/>
          <w:szCs w:val="28"/>
        </w:rPr>
        <w:t>(учебно-интеллектуальные, учебно-коммуникативные, учебно-организационные);</w:t>
      </w:r>
      <w:r w:rsidR="00DE7F1B">
        <w:rPr>
          <w:rFonts w:ascii="Times New Roman" w:hAnsi="Times New Roman"/>
          <w:bCs/>
          <w:sz w:val="28"/>
          <w:szCs w:val="28"/>
        </w:rPr>
        <w:t xml:space="preserve"> </w:t>
      </w:r>
      <w:r w:rsidRPr="000B1828">
        <w:rPr>
          <w:rFonts w:ascii="Times New Roman" w:hAnsi="Times New Roman"/>
          <w:bCs/>
          <w:sz w:val="28"/>
          <w:szCs w:val="28"/>
        </w:rPr>
        <w:t>личностные качества</w:t>
      </w:r>
      <w:r>
        <w:rPr>
          <w:rFonts w:ascii="Times New Roman" w:hAnsi="Times New Roman"/>
          <w:bCs/>
          <w:sz w:val="28"/>
          <w:szCs w:val="28"/>
        </w:rPr>
        <w:t xml:space="preserve"> обучающихся</w:t>
      </w:r>
      <w:r w:rsidRPr="000B182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DE7F1B">
        <w:rPr>
          <w:rFonts w:ascii="Times New Roman" w:hAnsi="Times New Roman"/>
          <w:bCs/>
          <w:sz w:val="28"/>
          <w:szCs w:val="28"/>
        </w:rPr>
        <w:t xml:space="preserve">(организационно-волевые, ориентационные, поведенческие). </w:t>
      </w:r>
    </w:p>
    <w:p w14:paraId="43B31D86" w14:textId="77777777" w:rsidR="00B85490" w:rsidRPr="00855E48" w:rsidRDefault="00B85490" w:rsidP="00B8549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55E48">
        <w:rPr>
          <w:rFonts w:ascii="Times New Roman" w:hAnsi="Times New Roman"/>
          <w:iCs/>
          <w:sz w:val="28"/>
          <w:szCs w:val="28"/>
        </w:rPr>
        <w:t>Мониторинг осуществляется в течение всего учебного года и включает следующие виды диагностики результативности освоения обучающимися ДООП: стартовая диагностика, текущая диагностика, промежуточная диагностика, итоговая диагностика.</w:t>
      </w:r>
    </w:p>
    <w:p w14:paraId="49808634" w14:textId="77777777" w:rsidR="00B85490" w:rsidRPr="00855E48" w:rsidRDefault="00B85490" w:rsidP="00B8549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55E48">
        <w:rPr>
          <w:rFonts w:ascii="Times New Roman" w:hAnsi="Times New Roman"/>
          <w:iCs/>
          <w:sz w:val="28"/>
          <w:szCs w:val="28"/>
        </w:rPr>
        <w:t xml:space="preserve">Результаты диагностики фиксируются в виде обозначения уровня освоения образовательной программы обучающимся и развития его личностных качеств за определенный период: </w:t>
      </w:r>
      <w:r w:rsidRPr="00E10616">
        <w:rPr>
          <w:rFonts w:ascii="Times New Roman" w:hAnsi="Times New Roman"/>
          <w:b/>
          <w:iCs/>
          <w:sz w:val="28"/>
          <w:szCs w:val="28"/>
        </w:rPr>
        <w:t>«в»</w:t>
      </w:r>
      <w:r w:rsidRPr="00855E48">
        <w:rPr>
          <w:rFonts w:ascii="Times New Roman" w:hAnsi="Times New Roman"/>
          <w:iCs/>
          <w:sz w:val="28"/>
          <w:szCs w:val="28"/>
        </w:rPr>
        <w:t xml:space="preserve"> – высокий уровень, </w:t>
      </w:r>
      <w:r w:rsidRPr="00E10616">
        <w:rPr>
          <w:rFonts w:ascii="Times New Roman" w:hAnsi="Times New Roman"/>
          <w:b/>
          <w:iCs/>
          <w:sz w:val="28"/>
          <w:szCs w:val="28"/>
        </w:rPr>
        <w:t>«с»</w:t>
      </w:r>
      <w:r w:rsidRPr="00855E48">
        <w:rPr>
          <w:rFonts w:ascii="Times New Roman" w:hAnsi="Times New Roman"/>
          <w:iCs/>
          <w:sz w:val="28"/>
          <w:szCs w:val="28"/>
        </w:rPr>
        <w:t xml:space="preserve"> – средний уровень и </w:t>
      </w:r>
      <w:r w:rsidRPr="00E10616">
        <w:rPr>
          <w:rFonts w:ascii="Times New Roman" w:hAnsi="Times New Roman"/>
          <w:b/>
          <w:iCs/>
          <w:sz w:val="28"/>
          <w:szCs w:val="28"/>
        </w:rPr>
        <w:t>«н»</w:t>
      </w:r>
      <w:r w:rsidRPr="00855E48">
        <w:rPr>
          <w:rFonts w:ascii="Times New Roman" w:hAnsi="Times New Roman"/>
          <w:iCs/>
          <w:sz w:val="28"/>
          <w:szCs w:val="28"/>
        </w:rPr>
        <w:t xml:space="preserve"> - низкий уровень.</w:t>
      </w:r>
    </w:p>
    <w:p w14:paraId="62A961A3" w14:textId="77777777" w:rsidR="00B85490" w:rsidRPr="00CD2C3A" w:rsidRDefault="00080D41" w:rsidP="008A00D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Формы фиксации результата: </w:t>
      </w:r>
      <w:r w:rsidR="00B85490">
        <w:rPr>
          <w:rFonts w:ascii="Times New Roman" w:hAnsi="Times New Roman"/>
          <w:iCs/>
          <w:sz w:val="28"/>
          <w:szCs w:val="28"/>
        </w:rPr>
        <w:t>д</w:t>
      </w:r>
      <w:r w:rsidR="00B85490" w:rsidRPr="00855E48">
        <w:rPr>
          <w:rFonts w:ascii="Times New Roman" w:hAnsi="Times New Roman"/>
          <w:iCs/>
          <w:sz w:val="28"/>
          <w:szCs w:val="28"/>
        </w:rPr>
        <w:t>иаг</w:t>
      </w:r>
      <w:r w:rsidR="00B85490">
        <w:rPr>
          <w:rFonts w:ascii="Times New Roman" w:hAnsi="Times New Roman"/>
          <w:iCs/>
          <w:sz w:val="28"/>
          <w:szCs w:val="28"/>
        </w:rPr>
        <w:t>ностические карты обучающихся;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B85490">
        <w:rPr>
          <w:rFonts w:ascii="Times New Roman" w:hAnsi="Times New Roman"/>
          <w:iCs/>
          <w:sz w:val="28"/>
          <w:szCs w:val="28"/>
        </w:rPr>
        <w:t>п</w:t>
      </w:r>
      <w:r w:rsidR="00B85490" w:rsidRPr="00855E48">
        <w:rPr>
          <w:rFonts w:ascii="Times New Roman" w:hAnsi="Times New Roman"/>
          <w:iCs/>
          <w:sz w:val="28"/>
          <w:szCs w:val="28"/>
        </w:rPr>
        <w:t xml:space="preserve">ротоколы промежуточной и итоговой аттестаций </w:t>
      </w:r>
      <w:r>
        <w:rPr>
          <w:rFonts w:ascii="Times New Roman" w:hAnsi="Times New Roman"/>
          <w:iCs/>
          <w:sz w:val="28"/>
          <w:szCs w:val="28"/>
        </w:rPr>
        <w:t xml:space="preserve">обучающихся; </w:t>
      </w:r>
      <w:r w:rsidR="00B85490" w:rsidRPr="005B7AD1">
        <w:rPr>
          <w:rFonts w:ascii="Times New Roman" w:hAnsi="Times New Roman"/>
          <w:iCs/>
          <w:sz w:val="28"/>
          <w:szCs w:val="28"/>
        </w:rPr>
        <w:t>журнал учета работы педаг</w:t>
      </w:r>
      <w:r w:rsidR="00B85490">
        <w:rPr>
          <w:rFonts w:ascii="Times New Roman" w:hAnsi="Times New Roman"/>
          <w:iCs/>
          <w:sz w:val="28"/>
          <w:szCs w:val="28"/>
        </w:rPr>
        <w:t>ога дополнительного образования;</w:t>
      </w:r>
      <w:r w:rsidR="00B85490" w:rsidRPr="005B7AD1">
        <w:rPr>
          <w:rFonts w:ascii="Times New Roman" w:hAnsi="Times New Roman"/>
          <w:iCs/>
          <w:sz w:val="28"/>
          <w:szCs w:val="28"/>
        </w:rPr>
        <w:t xml:space="preserve"> а также грамоты, дипломы, полученные обучающимися </w:t>
      </w:r>
      <w:r w:rsidR="00B85490">
        <w:rPr>
          <w:rFonts w:ascii="Times New Roman" w:hAnsi="Times New Roman"/>
          <w:iCs/>
          <w:sz w:val="28"/>
          <w:szCs w:val="28"/>
        </w:rPr>
        <w:t xml:space="preserve">в конкурсных мероприятиях </w:t>
      </w:r>
      <w:r w:rsidR="00B85490" w:rsidRPr="005B7AD1">
        <w:rPr>
          <w:rFonts w:ascii="Times New Roman" w:hAnsi="Times New Roman"/>
          <w:iCs/>
          <w:sz w:val="28"/>
          <w:szCs w:val="28"/>
        </w:rPr>
        <w:t>в процессе освоения ДООП.</w:t>
      </w:r>
    </w:p>
    <w:p w14:paraId="1713A7DF" w14:textId="77777777" w:rsidR="008A00D0" w:rsidRPr="00175C17" w:rsidRDefault="008A00D0" w:rsidP="00175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90">
        <w:rPr>
          <w:rFonts w:ascii="Times New Roman" w:hAnsi="Times New Roman"/>
          <w:sz w:val="28"/>
          <w:szCs w:val="28"/>
        </w:rPr>
        <w:t>Формы отслеживания и фиксации образовательных результатов: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F90">
        <w:rPr>
          <w:rFonts w:ascii="Times New Roman" w:hAnsi="Times New Roman"/>
          <w:sz w:val="28"/>
          <w:szCs w:val="28"/>
        </w:rPr>
        <w:t>фотоматериалы, видеоматериалы;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F90">
        <w:rPr>
          <w:rFonts w:ascii="Times New Roman" w:hAnsi="Times New Roman"/>
          <w:sz w:val="28"/>
          <w:szCs w:val="28"/>
        </w:rPr>
        <w:t>отзывы детей и родителей;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F90">
        <w:rPr>
          <w:rFonts w:ascii="Times New Roman" w:hAnsi="Times New Roman"/>
          <w:sz w:val="28"/>
          <w:szCs w:val="28"/>
        </w:rPr>
        <w:t xml:space="preserve">выставка работ в чатах VK, </w:t>
      </w:r>
      <w:proofErr w:type="spellStart"/>
      <w:r w:rsidRPr="00DF7F90">
        <w:rPr>
          <w:rFonts w:ascii="Times New Roman" w:hAnsi="Times New Roman"/>
          <w:sz w:val="28"/>
          <w:szCs w:val="28"/>
        </w:rPr>
        <w:t>сферум</w:t>
      </w:r>
      <w:proofErr w:type="spellEnd"/>
      <w:r w:rsidRPr="00DF7F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F90">
        <w:rPr>
          <w:rFonts w:ascii="Times New Roman" w:hAnsi="Times New Roman"/>
          <w:sz w:val="28"/>
          <w:szCs w:val="28"/>
        </w:rPr>
        <w:t>Формы контроля: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F90">
        <w:rPr>
          <w:rFonts w:ascii="Times New Roman" w:hAnsi="Times New Roman"/>
          <w:sz w:val="28"/>
          <w:szCs w:val="28"/>
        </w:rPr>
        <w:t>1 Тестирование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F7F90">
        <w:rPr>
          <w:rFonts w:ascii="Times New Roman" w:hAnsi="Times New Roman"/>
          <w:sz w:val="28"/>
          <w:szCs w:val="28"/>
        </w:rPr>
        <w:t xml:space="preserve">Онлайн-тест на платформе </w:t>
      </w:r>
      <w:r w:rsidRPr="00175C17">
        <w:rPr>
          <w:rFonts w:ascii="Times New Roman" w:hAnsi="Times New Roman" w:cs="Times New Roman"/>
          <w:sz w:val="28"/>
          <w:szCs w:val="28"/>
        </w:rPr>
        <w:t xml:space="preserve">Яндекс), 2. Выполнение практического задания (Работа в чатах VK, </w:t>
      </w:r>
      <w:proofErr w:type="spellStart"/>
      <w:r w:rsidRPr="00175C17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175C17">
        <w:rPr>
          <w:rFonts w:ascii="Times New Roman" w:hAnsi="Times New Roman" w:cs="Times New Roman"/>
          <w:sz w:val="28"/>
          <w:szCs w:val="28"/>
        </w:rPr>
        <w:t>)</w:t>
      </w:r>
    </w:p>
    <w:p w14:paraId="681BE0F0" w14:textId="77777777" w:rsidR="00175C17" w:rsidRPr="006D0A15" w:rsidRDefault="00175C17" w:rsidP="00175C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0A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Социальный эффект, точки роста и возможности тиражирования.</w:t>
      </w:r>
    </w:p>
    <w:p w14:paraId="1091499B" w14:textId="77777777" w:rsidR="00703030" w:rsidRDefault="003141CF" w:rsidP="00BE5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результате используемой практики в генеалогические исследования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создание групповых и </w:t>
      </w:r>
      <w:r w:rsidRPr="00314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индивидуальных проектов по истории своей семьи были </w:t>
      </w:r>
      <w:r w:rsidRPr="00314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включены все студенты первого курса ГБНОУ «Южно-Уральский государственный колледж»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протяжении 7 лет (2015-2021).</w:t>
      </w:r>
    </w:p>
    <w:p w14:paraId="30C180CC" w14:textId="77777777" w:rsidR="003141CF" w:rsidRPr="003141CF" w:rsidRDefault="003141CF" w:rsidP="00BE5D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ДООП «Связующая нить поколений позволит </w:t>
      </w:r>
      <w:r w:rsidR="008277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тиражировать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практику </w:t>
      </w:r>
      <w:r w:rsidR="008277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приобщения к изучению основ генеалогии и генеалогических исследований обучающихся возраста 16-19 лет в общеобразовательных школах (9-11 класс), колледжах (1-2 курс), объединениях дополнительного образования. </w:t>
      </w:r>
    </w:p>
    <w:p w14:paraId="0A76E283" w14:textId="77777777" w:rsidR="00316D59" w:rsidRDefault="00316D59" w:rsidP="00010D9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2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Список литературы, используемый при р</w:t>
      </w:r>
      <w:r w:rsidR="00010D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азработке образовательной практики</w:t>
      </w:r>
    </w:p>
    <w:p w14:paraId="0DDC6B3F" w14:textId="77777777" w:rsidR="00442375" w:rsidRPr="00376C29" w:rsidRDefault="00442375" w:rsidP="00442375">
      <w:pPr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C29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просвещения Российской Федерации от 27.07.2022г. №629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5C0B1771" w14:textId="77777777" w:rsidR="00442375" w:rsidRPr="000543B4" w:rsidRDefault="00442375" w:rsidP="00442375">
      <w:pPr>
        <w:numPr>
          <w:ilvl w:val="0"/>
          <w:numId w:val="25"/>
        </w:numPr>
        <w:shd w:val="clear" w:color="auto" w:fill="FFFFFF"/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43B4">
        <w:rPr>
          <w:rFonts w:ascii="Times New Roman" w:eastAsia="Times New Roman" w:hAnsi="Times New Roman"/>
          <w:sz w:val="28"/>
          <w:szCs w:val="28"/>
          <w:lang w:eastAsia="ru-RU"/>
        </w:rPr>
        <w:t>Письмо Департамента государственной политики в сфере воспитания детей и молодежи Министерства образования и науки РФ от 18.11.2015г. №09-3242 «О направлении методических рекомендаций по проектированию дополнительных общеразвивающих программ (включая разноуровневые программы)».</w:t>
      </w:r>
    </w:p>
    <w:p w14:paraId="308F35CD" w14:textId="77777777" w:rsidR="00C34A78" w:rsidRPr="00E10212" w:rsidRDefault="00C34A78" w:rsidP="00C34A78">
      <w:pPr>
        <w:numPr>
          <w:ilvl w:val="0"/>
          <w:numId w:val="25"/>
        </w:numPr>
        <w:shd w:val="clear" w:color="auto" w:fill="FFFFFF"/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212">
        <w:rPr>
          <w:rFonts w:ascii="Times New Roman" w:eastAsia="Times New Roman" w:hAnsi="Times New Roman"/>
          <w:sz w:val="28"/>
          <w:szCs w:val="28"/>
          <w:lang w:eastAsia="ru-RU"/>
        </w:rPr>
        <w:t xml:space="preserve">Калистратова Э.А. Изучаем историю своего рода / Учебно-справочное пособие. – Екатеринбург: Форум-книга, 2017. </w:t>
      </w:r>
    </w:p>
    <w:p w14:paraId="010FB498" w14:textId="77777777" w:rsidR="00C34A78" w:rsidRPr="00E10212" w:rsidRDefault="00C34A78" w:rsidP="00C34A78">
      <w:pPr>
        <w:numPr>
          <w:ilvl w:val="0"/>
          <w:numId w:val="25"/>
        </w:numPr>
        <w:shd w:val="clear" w:color="auto" w:fill="FFFFFF"/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212">
        <w:rPr>
          <w:rFonts w:ascii="Times New Roman" w:eastAsia="Times New Roman" w:hAnsi="Times New Roman"/>
          <w:sz w:val="28"/>
          <w:szCs w:val="28"/>
          <w:lang w:eastAsia="ru-RU"/>
        </w:rPr>
        <w:t>Калистратова Э.А. Как найти корни своего рода (Практическое пособие). – Екатеринбург: Млада; УГО, 2014.</w:t>
      </w:r>
    </w:p>
    <w:p w14:paraId="528FEAC2" w14:textId="77777777" w:rsidR="00C34A78" w:rsidRPr="00E10212" w:rsidRDefault="00C34A78" w:rsidP="00C34A78">
      <w:pPr>
        <w:numPr>
          <w:ilvl w:val="0"/>
          <w:numId w:val="25"/>
        </w:numPr>
        <w:shd w:val="clear" w:color="auto" w:fill="FFFFFF"/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212">
        <w:rPr>
          <w:rFonts w:ascii="Times New Roman" w:eastAsia="Times New Roman" w:hAnsi="Times New Roman"/>
          <w:sz w:val="28"/>
          <w:szCs w:val="28"/>
          <w:lang w:eastAsia="ru-RU"/>
        </w:rPr>
        <w:t>Кочевых С.В. Методическое пособие по проведению генеалогических разысканий. Основы генеалогической культуры. – СПб, 2019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–</w:t>
      </w:r>
      <w:hyperlink r:id="rId5" w:tgtFrame="_self" w:history="1">
        <w:r w:rsidRPr="00E10212">
          <w:rPr>
            <w:rFonts w:ascii="Times New Roman" w:eastAsia="Times New Roman" w:hAnsi="Times New Roman"/>
            <w:sz w:val="28"/>
            <w:szCs w:val="28"/>
            <w:lang w:eastAsia="ru-RU"/>
          </w:rPr>
          <w:t>http://diderix.petergen.com/metod.htm</w:t>
        </w:r>
      </w:hyperlink>
    </w:p>
    <w:p w14:paraId="762DEF83" w14:textId="77777777" w:rsidR="00C34A78" w:rsidRDefault="00C34A78" w:rsidP="00C34A78">
      <w:pPr>
        <w:numPr>
          <w:ilvl w:val="0"/>
          <w:numId w:val="25"/>
        </w:numPr>
        <w:shd w:val="clear" w:color="auto" w:fill="FFFFFF"/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212">
        <w:rPr>
          <w:rFonts w:ascii="Times New Roman" w:eastAsia="Times New Roman" w:hAnsi="Times New Roman"/>
          <w:sz w:val="28"/>
          <w:szCs w:val="28"/>
          <w:lang w:eastAsia="ru-RU"/>
        </w:rPr>
        <w:t>Краско А.В. Школа практической генеалогии. Методическое пособие для начинающих генеалогическое исследование. – СПб.: 2013.</w:t>
      </w:r>
    </w:p>
    <w:p w14:paraId="5B4A747E" w14:textId="77777777" w:rsidR="00C34A78" w:rsidRDefault="00C34A78" w:rsidP="00C34A78">
      <w:pPr>
        <w:numPr>
          <w:ilvl w:val="0"/>
          <w:numId w:val="25"/>
        </w:numPr>
        <w:shd w:val="clear" w:color="auto" w:fill="FFFFFF"/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9F8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Методическое пособие по организации и проведению исследования истории семьи и рода-–Москва: Министерство Образование и науки РФ,2018.  </w:t>
      </w:r>
    </w:p>
    <w:p w14:paraId="5263E202" w14:textId="77777777" w:rsidR="002B523F" w:rsidRPr="00C72931" w:rsidRDefault="002B523F" w:rsidP="00010D9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2B523F" w:rsidRPr="00C72931" w:rsidSect="00C729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3A95"/>
    <w:multiLevelType w:val="hybridMultilevel"/>
    <w:tmpl w:val="63DA3504"/>
    <w:lvl w:ilvl="0" w:tplc="4BF2E904">
      <w:start w:val="1"/>
      <w:numFmt w:val="bullet"/>
      <w:lvlText w:val="-"/>
      <w:lvlJc w:val="left"/>
      <w:pPr>
        <w:ind w:left="1004" w:hanging="360"/>
      </w:pPr>
      <w:rPr>
        <w:rFonts w:ascii="Traditional Arabic" w:hAnsi="Traditional Arabic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C73539"/>
    <w:multiLevelType w:val="hybridMultilevel"/>
    <w:tmpl w:val="FF0E4710"/>
    <w:lvl w:ilvl="0" w:tplc="4BF2E904">
      <w:start w:val="1"/>
      <w:numFmt w:val="bullet"/>
      <w:lvlText w:val="-"/>
      <w:lvlJc w:val="left"/>
      <w:pPr>
        <w:ind w:left="720" w:hanging="360"/>
      </w:pPr>
      <w:rPr>
        <w:rFonts w:ascii="Traditional Arabic" w:hAnsi="Traditional Arabic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355C2"/>
    <w:multiLevelType w:val="hybridMultilevel"/>
    <w:tmpl w:val="005891FA"/>
    <w:lvl w:ilvl="0" w:tplc="69881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C248E8"/>
    <w:multiLevelType w:val="hybridMultilevel"/>
    <w:tmpl w:val="6C3A57BA"/>
    <w:lvl w:ilvl="0" w:tplc="4BF2E904">
      <w:start w:val="1"/>
      <w:numFmt w:val="bullet"/>
      <w:lvlText w:val="-"/>
      <w:lvlJc w:val="left"/>
      <w:pPr>
        <w:ind w:left="720" w:hanging="360"/>
      </w:pPr>
      <w:rPr>
        <w:rFonts w:ascii="Traditional Arabic" w:hAnsi="Traditional Arabic" w:cs="Times New Roman" w:hint="c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F14AF"/>
    <w:multiLevelType w:val="hybridMultilevel"/>
    <w:tmpl w:val="4DAAE332"/>
    <w:lvl w:ilvl="0" w:tplc="4BF2E904">
      <w:start w:val="1"/>
      <w:numFmt w:val="bullet"/>
      <w:lvlText w:val="-"/>
      <w:lvlJc w:val="left"/>
      <w:pPr>
        <w:ind w:left="720" w:hanging="360"/>
      </w:pPr>
      <w:rPr>
        <w:rFonts w:ascii="Traditional Arabic" w:hAnsi="Traditional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60004"/>
    <w:multiLevelType w:val="hybridMultilevel"/>
    <w:tmpl w:val="A8C62C28"/>
    <w:lvl w:ilvl="0" w:tplc="F4481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C46340"/>
    <w:multiLevelType w:val="hybridMultilevel"/>
    <w:tmpl w:val="C2FE188C"/>
    <w:lvl w:ilvl="0" w:tplc="4BF2E904">
      <w:start w:val="1"/>
      <w:numFmt w:val="bullet"/>
      <w:lvlText w:val="-"/>
      <w:lvlJc w:val="left"/>
      <w:pPr>
        <w:ind w:left="1440" w:hanging="360"/>
      </w:pPr>
      <w:rPr>
        <w:rFonts w:ascii="Traditional Arabic" w:hAnsi="Traditional Arabic" w:cs="Times New Roman" w:hint="cs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465FA9"/>
    <w:multiLevelType w:val="hybridMultilevel"/>
    <w:tmpl w:val="44ACD5DA"/>
    <w:lvl w:ilvl="0" w:tplc="4BF2E904">
      <w:start w:val="1"/>
      <w:numFmt w:val="bullet"/>
      <w:lvlText w:val="-"/>
      <w:lvlJc w:val="left"/>
      <w:pPr>
        <w:ind w:left="1247" w:hanging="360"/>
      </w:pPr>
      <w:rPr>
        <w:rFonts w:ascii="Traditional Arabic" w:hAnsi="Traditional Arabic" w:cs="Times New Roman" w:hint="cs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8" w15:restartNumberingAfterBreak="0">
    <w:nsid w:val="2F6327F5"/>
    <w:multiLevelType w:val="hybridMultilevel"/>
    <w:tmpl w:val="5EC0758A"/>
    <w:lvl w:ilvl="0" w:tplc="4BF2E904">
      <w:start w:val="1"/>
      <w:numFmt w:val="bullet"/>
      <w:lvlText w:val="-"/>
      <w:lvlJc w:val="left"/>
      <w:pPr>
        <w:ind w:left="720" w:hanging="360"/>
      </w:pPr>
      <w:rPr>
        <w:rFonts w:ascii="Traditional Arabic" w:hAnsi="Traditional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E5D06"/>
    <w:multiLevelType w:val="hybridMultilevel"/>
    <w:tmpl w:val="A8C62C28"/>
    <w:lvl w:ilvl="0" w:tplc="F4481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CB00F4"/>
    <w:multiLevelType w:val="hybridMultilevel"/>
    <w:tmpl w:val="8EF83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D022F"/>
    <w:multiLevelType w:val="hybridMultilevel"/>
    <w:tmpl w:val="C9DEE59E"/>
    <w:lvl w:ilvl="0" w:tplc="4BF2E904">
      <w:start w:val="1"/>
      <w:numFmt w:val="bullet"/>
      <w:lvlText w:val="-"/>
      <w:lvlJc w:val="left"/>
      <w:pPr>
        <w:ind w:left="720" w:hanging="360"/>
      </w:pPr>
      <w:rPr>
        <w:rFonts w:ascii="Traditional Arabic" w:hAnsi="Traditional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0306D"/>
    <w:multiLevelType w:val="hybridMultilevel"/>
    <w:tmpl w:val="24E821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44ACB"/>
    <w:multiLevelType w:val="multilevel"/>
    <w:tmpl w:val="46BC12B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D4409F"/>
    <w:multiLevelType w:val="hybridMultilevel"/>
    <w:tmpl w:val="CAEC5298"/>
    <w:lvl w:ilvl="0" w:tplc="71706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D512C"/>
    <w:multiLevelType w:val="hybridMultilevel"/>
    <w:tmpl w:val="849E4614"/>
    <w:lvl w:ilvl="0" w:tplc="4BF2E904">
      <w:start w:val="1"/>
      <w:numFmt w:val="bullet"/>
      <w:lvlText w:val="-"/>
      <w:lvlJc w:val="left"/>
      <w:pPr>
        <w:ind w:left="928" w:hanging="360"/>
      </w:pPr>
      <w:rPr>
        <w:rFonts w:ascii="Traditional Arabic" w:hAnsi="Traditional Arabic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6E18D3"/>
    <w:multiLevelType w:val="hybridMultilevel"/>
    <w:tmpl w:val="A3E890B0"/>
    <w:lvl w:ilvl="0" w:tplc="4BF2E904">
      <w:start w:val="1"/>
      <w:numFmt w:val="bullet"/>
      <w:lvlText w:val="-"/>
      <w:lvlJc w:val="left"/>
      <w:pPr>
        <w:ind w:left="720" w:hanging="360"/>
      </w:pPr>
      <w:rPr>
        <w:rFonts w:ascii="Traditional Arabic" w:hAnsi="Traditional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84AB4"/>
    <w:multiLevelType w:val="hybridMultilevel"/>
    <w:tmpl w:val="1A92AFE4"/>
    <w:lvl w:ilvl="0" w:tplc="4BF2E904">
      <w:start w:val="1"/>
      <w:numFmt w:val="bullet"/>
      <w:lvlText w:val="-"/>
      <w:lvlJc w:val="left"/>
      <w:pPr>
        <w:ind w:left="720" w:hanging="360"/>
      </w:pPr>
      <w:rPr>
        <w:rFonts w:ascii="Traditional Arabic" w:hAnsi="Traditional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E2D21"/>
    <w:multiLevelType w:val="hybridMultilevel"/>
    <w:tmpl w:val="41E41E62"/>
    <w:lvl w:ilvl="0" w:tplc="4BF2E904">
      <w:start w:val="1"/>
      <w:numFmt w:val="bullet"/>
      <w:lvlText w:val="-"/>
      <w:lvlJc w:val="left"/>
      <w:pPr>
        <w:ind w:left="720" w:hanging="360"/>
      </w:pPr>
      <w:rPr>
        <w:rFonts w:ascii="Traditional Arabic" w:hAnsi="Traditional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C3EAB"/>
    <w:multiLevelType w:val="multilevel"/>
    <w:tmpl w:val="AC6E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757066"/>
    <w:multiLevelType w:val="hybridMultilevel"/>
    <w:tmpl w:val="8CAAD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74A45"/>
    <w:multiLevelType w:val="hybridMultilevel"/>
    <w:tmpl w:val="59D241F4"/>
    <w:lvl w:ilvl="0" w:tplc="5762CB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F2E9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aditional Arabic" w:hAnsi="Traditional Arabic" w:hint="default"/>
      </w:rPr>
    </w:lvl>
    <w:lvl w:ilvl="2" w:tplc="4DDEB8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02C8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9AFE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F884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B80B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0E9B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5872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61C7B"/>
    <w:multiLevelType w:val="hybridMultilevel"/>
    <w:tmpl w:val="8D5C7306"/>
    <w:lvl w:ilvl="0" w:tplc="4BF2E9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aditional Arabic" w:hAnsi="Traditional Arabic" w:hint="default"/>
      </w:rPr>
    </w:lvl>
    <w:lvl w:ilvl="1" w:tplc="59CAEC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9E51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F2E8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6E02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00D5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ACF2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004E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A092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D212D"/>
    <w:multiLevelType w:val="hybridMultilevel"/>
    <w:tmpl w:val="0644BE94"/>
    <w:lvl w:ilvl="0" w:tplc="4BF2E904">
      <w:start w:val="1"/>
      <w:numFmt w:val="bullet"/>
      <w:lvlText w:val="-"/>
      <w:lvlJc w:val="left"/>
      <w:pPr>
        <w:ind w:left="720" w:hanging="360"/>
      </w:pPr>
      <w:rPr>
        <w:rFonts w:ascii="Traditional Arabic" w:hAnsi="Traditional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A1679"/>
    <w:multiLevelType w:val="hybridMultilevel"/>
    <w:tmpl w:val="8FF04C7E"/>
    <w:lvl w:ilvl="0" w:tplc="4BF2E904">
      <w:start w:val="1"/>
      <w:numFmt w:val="bullet"/>
      <w:lvlText w:val="-"/>
      <w:lvlJc w:val="left"/>
      <w:pPr>
        <w:ind w:left="1080" w:hanging="360"/>
      </w:pPr>
      <w:rPr>
        <w:rFonts w:ascii="Traditional Arabic" w:hAnsi="Traditional Arabic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4"/>
  </w:num>
  <w:num w:numId="5">
    <w:abstractNumId w:val="17"/>
  </w:num>
  <w:num w:numId="6">
    <w:abstractNumId w:val="7"/>
  </w:num>
  <w:num w:numId="7">
    <w:abstractNumId w:val="15"/>
  </w:num>
  <w:num w:numId="8">
    <w:abstractNumId w:val="14"/>
  </w:num>
  <w:num w:numId="9">
    <w:abstractNumId w:val="6"/>
  </w:num>
  <w:num w:numId="10">
    <w:abstractNumId w:val="24"/>
  </w:num>
  <w:num w:numId="11">
    <w:abstractNumId w:val="16"/>
  </w:num>
  <w:num w:numId="12">
    <w:abstractNumId w:val="18"/>
  </w:num>
  <w:num w:numId="13">
    <w:abstractNumId w:val="22"/>
  </w:num>
  <w:num w:numId="14">
    <w:abstractNumId w:val="21"/>
  </w:num>
  <w:num w:numId="15">
    <w:abstractNumId w:val="0"/>
  </w:num>
  <w:num w:numId="16">
    <w:abstractNumId w:val="2"/>
  </w:num>
  <w:num w:numId="17">
    <w:abstractNumId w:val="23"/>
  </w:num>
  <w:num w:numId="18">
    <w:abstractNumId w:val="5"/>
  </w:num>
  <w:num w:numId="19">
    <w:abstractNumId w:val="9"/>
  </w:num>
  <w:num w:numId="20">
    <w:abstractNumId w:val="20"/>
  </w:num>
  <w:num w:numId="21">
    <w:abstractNumId w:val="10"/>
  </w:num>
  <w:num w:numId="22">
    <w:abstractNumId w:val="8"/>
  </w:num>
  <w:num w:numId="23">
    <w:abstractNumId w:val="1"/>
  </w:num>
  <w:num w:numId="24">
    <w:abstractNumId w:val="1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1D8"/>
    <w:rsid w:val="000077B5"/>
    <w:rsid w:val="00010D94"/>
    <w:rsid w:val="000252E9"/>
    <w:rsid w:val="0003787C"/>
    <w:rsid w:val="00080D41"/>
    <w:rsid w:val="00082B33"/>
    <w:rsid w:val="000B12DA"/>
    <w:rsid w:val="000C279F"/>
    <w:rsid w:val="000D3A55"/>
    <w:rsid w:val="000E74C2"/>
    <w:rsid w:val="000F52E7"/>
    <w:rsid w:val="000F73CA"/>
    <w:rsid w:val="00102641"/>
    <w:rsid w:val="0010303D"/>
    <w:rsid w:val="00104811"/>
    <w:rsid w:val="00117534"/>
    <w:rsid w:val="001209B5"/>
    <w:rsid w:val="0013048D"/>
    <w:rsid w:val="00142A91"/>
    <w:rsid w:val="001575D6"/>
    <w:rsid w:val="00175A0F"/>
    <w:rsid w:val="00175C17"/>
    <w:rsid w:val="00176CB4"/>
    <w:rsid w:val="0019519F"/>
    <w:rsid w:val="001A1A4A"/>
    <w:rsid w:val="001A4F25"/>
    <w:rsid w:val="001D13EA"/>
    <w:rsid w:val="00206921"/>
    <w:rsid w:val="00224011"/>
    <w:rsid w:val="00256575"/>
    <w:rsid w:val="00262A56"/>
    <w:rsid w:val="00266226"/>
    <w:rsid w:val="00280414"/>
    <w:rsid w:val="00283CD6"/>
    <w:rsid w:val="002B523F"/>
    <w:rsid w:val="002C3905"/>
    <w:rsid w:val="002C5B32"/>
    <w:rsid w:val="002F0F8D"/>
    <w:rsid w:val="002F1C13"/>
    <w:rsid w:val="002F2C85"/>
    <w:rsid w:val="003141CF"/>
    <w:rsid w:val="00316D59"/>
    <w:rsid w:val="00335BDE"/>
    <w:rsid w:val="00352CD5"/>
    <w:rsid w:val="00372727"/>
    <w:rsid w:val="00383BAF"/>
    <w:rsid w:val="003C54B7"/>
    <w:rsid w:val="003D1898"/>
    <w:rsid w:val="0041002A"/>
    <w:rsid w:val="0042546A"/>
    <w:rsid w:val="004338A6"/>
    <w:rsid w:val="00435319"/>
    <w:rsid w:val="00442375"/>
    <w:rsid w:val="0045373D"/>
    <w:rsid w:val="0046739C"/>
    <w:rsid w:val="00484A36"/>
    <w:rsid w:val="004B4F33"/>
    <w:rsid w:val="004C5BA3"/>
    <w:rsid w:val="004D48E0"/>
    <w:rsid w:val="00515C60"/>
    <w:rsid w:val="0054672D"/>
    <w:rsid w:val="00551D38"/>
    <w:rsid w:val="0056098A"/>
    <w:rsid w:val="0056349A"/>
    <w:rsid w:val="005667CD"/>
    <w:rsid w:val="00567165"/>
    <w:rsid w:val="00567B75"/>
    <w:rsid w:val="005731D8"/>
    <w:rsid w:val="00573BF1"/>
    <w:rsid w:val="00582C5D"/>
    <w:rsid w:val="00596131"/>
    <w:rsid w:val="005C3A02"/>
    <w:rsid w:val="005D4F24"/>
    <w:rsid w:val="005D5908"/>
    <w:rsid w:val="005E03B9"/>
    <w:rsid w:val="00602022"/>
    <w:rsid w:val="00611771"/>
    <w:rsid w:val="00621F23"/>
    <w:rsid w:val="006822C9"/>
    <w:rsid w:val="00696101"/>
    <w:rsid w:val="00697186"/>
    <w:rsid w:val="006C0FF8"/>
    <w:rsid w:val="006D0A15"/>
    <w:rsid w:val="006D7C20"/>
    <w:rsid w:val="006E12B1"/>
    <w:rsid w:val="006E7BE1"/>
    <w:rsid w:val="00703030"/>
    <w:rsid w:val="007108F2"/>
    <w:rsid w:val="0074085F"/>
    <w:rsid w:val="00743F0D"/>
    <w:rsid w:val="00783499"/>
    <w:rsid w:val="007845BD"/>
    <w:rsid w:val="007943D1"/>
    <w:rsid w:val="007B1B90"/>
    <w:rsid w:val="007C2A1F"/>
    <w:rsid w:val="007D53A5"/>
    <w:rsid w:val="007E0B77"/>
    <w:rsid w:val="007E4881"/>
    <w:rsid w:val="007F4E8F"/>
    <w:rsid w:val="00805495"/>
    <w:rsid w:val="00813CE5"/>
    <w:rsid w:val="008247D6"/>
    <w:rsid w:val="008277BD"/>
    <w:rsid w:val="008501D9"/>
    <w:rsid w:val="00854FAC"/>
    <w:rsid w:val="00862520"/>
    <w:rsid w:val="0086652F"/>
    <w:rsid w:val="00882817"/>
    <w:rsid w:val="00884286"/>
    <w:rsid w:val="008A00D0"/>
    <w:rsid w:val="008A4DD8"/>
    <w:rsid w:val="008B4664"/>
    <w:rsid w:val="008D2117"/>
    <w:rsid w:val="008E0466"/>
    <w:rsid w:val="00903ACE"/>
    <w:rsid w:val="00904405"/>
    <w:rsid w:val="00911536"/>
    <w:rsid w:val="00911DDE"/>
    <w:rsid w:val="00922799"/>
    <w:rsid w:val="00932BCB"/>
    <w:rsid w:val="00947C3E"/>
    <w:rsid w:val="00962934"/>
    <w:rsid w:val="0098464A"/>
    <w:rsid w:val="00985FA2"/>
    <w:rsid w:val="00997463"/>
    <w:rsid w:val="009A5DF1"/>
    <w:rsid w:val="009D1367"/>
    <w:rsid w:val="009D41B9"/>
    <w:rsid w:val="009F5B7E"/>
    <w:rsid w:val="009F5BE3"/>
    <w:rsid w:val="00A21E29"/>
    <w:rsid w:val="00A3450B"/>
    <w:rsid w:val="00A52C84"/>
    <w:rsid w:val="00A64FC6"/>
    <w:rsid w:val="00A753B8"/>
    <w:rsid w:val="00A86D55"/>
    <w:rsid w:val="00AD06F3"/>
    <w:rsid w:val="00AE22CD"/>
    <w:rsid w:val="00AE6D9C"/>
    <w:rsid w:val="00AF1E0F"/>
    <w:rsid w:val="00AF5CC8"/>
    <w:rsid w:val="00AF5E25"/>
    <w:rsid w:val="00AF6E8F"/>
    <w:rsid w:val="00B04ED5"/>
    <w:rsid w:val="00B15FE3"/>
    <w:rsid w:val="00B53C1E"/>
    <w:rsid w:val="00B60A3D"/>
    <w:rsid w:val="00B64881"/>
    <w:rsid w:val="00B65095"/>
    <w:rsid w:val="00B66A09"/>
    <w:rsid w:val="00B85490"/>
    <w:rsid w:val="00BA6D0E"/>
    <w:rsid w:val="00BE5D55"/>
    <w:rsid w:val="00C078AD"/>
    <w:rsid w:val="00C145A8"/>
    <w:rsid w:val="00C34A78"/>
    <w:rsid w:val="00C42E82"/>
    <w:rsid w:val="00C50778"/>
    <w:rsid w:val="00C71A08"/>
    <w:rsid w:val="00C72931"/>
    <w:rsid w:val="00C77811"/>
    <w:rsid w:val="00C84B9D"/>
    <w:rsid w:val="00CA020A"/>
    <w:rsid w:val="00CB2CF0"/>
    <w:rsid w:val="00CB67EE"/>
    <w:rsid w:val="00CB7CFE"/>
    <w:rsid w:val="00CC1EB4"/>
    <w:rsid w:val="00CD08ED"/>
    <w:rsid w:val="00D12082"/>
    <w:rsid w:val="00D13FE5"/>
    <w:rsid w:val="00D24375"/>
    <w:rsid w:val="00D35DE4"/>
    <w:rsid w:val="00D511E9"/>
    <w:rsid w:val="00D518C1"/>
    <w:rsid w:val="00D56574"/>
    <w:rsid w:val="00D6396F"/>
    <w:rsid w:val="00DA0911"/>
    <w:rsid w:val="00DC0F66"/>
    <w:rsid w:val="00DC5779"/>
    <w:rsid w:val="00DD3B35"/>
    <w:rsid w:val="00DD5CA6"/>
    <w:rsid w:val="00DE4E1B"/>
    <w:rsid w:val="00DE7F1B"/>
    <w:rsid w:val="00DF121C"/>
    <w:rsid w:val="00DF5EE7"/>
    <w:rsid w:val="00E00CAD"/>
    <w:rsid w:val="00E01EE3"/>
    <w:rsid w:val="00E26878"/>
    <w:rsid w:val="00E3651A"/>
    <w:rsid w:val="00E56E12"/>
    <w:rsid w:val="00E83A5E"/>
    <w:rsid w:val="00E912DA"/>
    <w:rsid w:val="00EE1E3D"/>
    <w:rsid w:val="00EE3443"/>
    <w:rsid w:val="00EF0ABB"/>
    <w:rsid w:val="00EF7858"/>
    <w:rsid w:val="00F139F5"/>
    <w:rsid w:val="00F16270"/>
    <w:rsid w:val="00F30468"/>
    <w:rsid w:val="00F40F47"/>
    <w:rsid w:val="00F4739F"/>
    <w:rsid w:val="00F6366D"/>
    <w:rsid w:val="00FD1FED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644A4"/>
  <w15:chartTrackingRefBased/>
  <w15:docId w15:val="{88D59DC0-4DA1-4475-8140-1D8702A7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FC6"/>
  </w:style>
  <w:style w:type="paragraph" w:styleId="5">
    <w:name w:val="heading 5"/>
    <w:basedOn w:val="a"/>
    <w:link w:val="50"/>
    <w:uiPriority w:val="9"/>
    <w:qFormat/>
    <w:rsid w:val="00B04ED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C0F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C3A02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43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4E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7">
    <w:name w:val="По умолчанию"/>
    <w:rsid w:val="005D4F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bdr w:val="nil"/>
      <w:lang w:eastAsia="ru-RU"/>
    </w:rPr>
  </w:style>
  <w:style w:type="character" w:customStyle="1" w:styleId="a4">
    <w:name w:val="Абзац списка Знак"/>
    <w:link w:val="a3"/>
    <w:uiPriority w:val="34"/>
    <w:locked/>
    <w:rsid w:val="00B85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vejournal.com/away?to=http%3A%2F%2Fdiderix.petergen.com%2Fmetod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2915</Words>
  <Characters>16619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OCDOD74</cp:lastModifiedBy>
  <cp:revision>2</cp:revision>
  <dcterms:created xsi:type="dcterms:W3CDTF">2024-12-11T06:02:00Z</dcterms:created>
  <dcterms:modified xsi:type="dcterms:W3CDTF">2024-12-11T06:02:00Z</dcterms:modified>
</cp:coreProperties>
</file>